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1A" w:rsidRDefault="00B4711A" w:rsidP="00203D0B">
      <w:pPr>
        <w:pStyle w:val="a5"/>
        <w:ind w:firstLineChars="0" w:firstLine="0"/>
      </w:pPr>
      <w:r>
        <w:t xml:space="preserve">            </w:t>
      </w:r>
      <w:proofErr w:type="spellStart"/>
      <w:r>
        <w:t>Virmon</w:t>
      </w:r>
      <w:proofErr w:type="spellEnd"/>
      <w:r w:rsidR="0050045F">
        <w:rPr>
          <w:rFonts w:hint="eastAsia"/>
        </w:rPr>
        <w:t>智能网络安全</w:t>
      </w:r>
      <w:r>
        <w:rPr>
          <w:rFonts w:hint="eastAsia"/>
        </w:rPr>
        <w:t>防火墙</w:t>
      </w:r>
      <w:r w:rsidR="0050045F">
        <w:rPr>
          <w:rFonts w:hint="eastAsia"/>
        </w:rPr>
        <w:t>单机</w:t>
      </w:r>
      <w:r>
        <w:rPr>
          <w:rFonts w:hint="eastAsia"/>
        </w:rPr>
        <w:t>版本安装使用说明</w:t>
      </w:r>
    </w:p>
    <w:p w:rsidR="00AA5E00" w:rsidRDefault="006136DE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 xml:space="preserve">2017-08-20 </w:t>
      </w:r>
      <w:r>
        <w:rPr>
          <w:rFonts w:ascii="Calibri" w:hAnsi="Calibri" w:cs="Times New Roman" w:hint="eastAsia"/>
          <w:kern w:val="2"/>
          <w:sz w:val="21"/>
          <w:szCs w:val="22"/>
        </w:rPr>
        <w:t>加入</w:t>
      </w:r>
      <w:r>
        <w:rPr>
          <w:rFonts w:ascii="Calibri" w:hAnsi="Calibri" w:cs="Times New Roman" w:hint="eastAsia"/>
          <w:kern w:val="2"/>
          <w:sz w:val="21"/>
          <w:szCs w:val="22"/>
        </w:rPr>
        <w:t>Internet</w:t>
      </w:r>
      <w:r>
        <w:rPr>
          <w:rFonts w:ascii="Calibri" w:hAnsi="Calibri" w:cs="Times New Roman" w:hint="eastAsia"/>
          <w:kern w:val="2"/>
          <w:sz w:val="21"/>
          <w:szCs w:val="22"/>
        </w:rPr>
        <w:t>访问数据采集与分析功能，下一个版本争取加上入侵检测功能。</w:t>
      </w:r>
      <w:bookmarkStart w:id="0" w:name="_GoBack"/>
      <w:bookmarkEnd w:id="0"/>
      <w:r w:rsidR="00DB68F7">
        <w:rPr>
          <w:rFonts w:ascii="Calibri" w:hAnsi="Calibri" w:cs="Times New Roman" w:hint="eastAsia"/>
          <w:kern w:val="2"/>
          <w:sz w:val="21"/>
          <w:szCs w:val="22"/>
        </w:rPr>
        <w:t>加入了防止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445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和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139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端口感染勒索病毒的功能，规则加载则可防住，无需加载</w:t>
      </w:r>
      <w:proofErr w:type="spellStart"/>
      <w:r w:rsidR="00DB68F7">
        <w:rPr>
          <w:rFonts w:ascii="Calibri" w:hAnsi="Calibri" w:cs="Times New Roman" w:hint="eastAsia"/>
          <w:kern w:val="2"/>
          <w:sz w:val="21"/>
          <w:szCs w:val="22"/>
        </w:rPr>
        <w:t>ndis</w:t>
      </w:r>
      <w:proofErr w:type="spellEnd"/>
      <w:r w:rsidR="00DB68F7">
        <w:rPr>
          <w:rFonts w:ascii="Calibri" w:hAnsi="Calibri" w:cs="Times New Roman" w:hint="eastAsia"/>
          <w:kern w:val="2"/>
          <w:sz w:val="21"/>
          <w:szCs w:val="22"/>
        </w:rPr>
        <w:t>驱动。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64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位版本最好关闭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360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杀毒和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360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安全卫士。防火墙文件确保无病毒，安装好之后不会遭到查杀。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2016-07-31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更新说明：添加底层防御功能，双层驱动协同拦截网络通信。基于进程和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IP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地址拦截。底层所有协议基于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IP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地址通信拦截。</w:t>
      </w:r>
      <w:proofErr w:type="gramStart"/>
      <w:r w:rsidR="00572E1D">
        <w:rPr>
          <w:rFonts w:ascii="Calibri" w:hAnsi="Calibri" w:cs="Times New Roman" w:hint="eastAsia"/>
          <w:kern w:val="2"/>
          <w:sz w:val="21"/>
          <w:szCs w:val="22"/>
        </w:rPr>
        <w:t>请确定</w:t>
      </w:r>
      <w:proofErr w:type="gramEnd"/>
      <w:r w:rsidR="00572E1D">
        <w:rPr>
          <w:rFonts w:ascii="Calibri" w:hAnsi="Calibri" w:cs="Times New Roman" w:hint="eastAsia"/>
          <w:kern w:val="2"/>
          <w:sz w:val="21"/>
          <w:szCs w:val="22"/>
        </w:rPr>
        <w:t>操作系统版本再安装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32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或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64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位版本。</w:t>
      </w:r>
      <w:r w:rsidR="0050045F">
        <w:rPr>
          <w:rFonts w:ascii="Calibri" w:hAnsi="Calibri" w:cs="Times New Roman" w:hint="eastAsia"/>
          <w:kern w:val="2"/>
          <w:sz w:val="21"/>
          <w:szCs w:val="22"/>
        </w:rPr>
        <w:t>主程序为</w:t>
      </w:r>
      <w:proofErr w:type="gramStart"/>
      <w:r w:rsidR="0050045F">
        <w:rPr>
          <w:rFonts w:ascii="Calibri" w:hAnsi="Calibri" w:cs="Times New Roman"/>
          <w:kern w:val="2"/>
          <w:sz w:val="21"/>
          <w:szCs w:val="22"/>
        </w:rPr>
        <w:t>”</w:t>
      </w:r>
      <w:proofErr w:type="gramEnd"/>
      <w:r w:rsidR="0050045F">
        <w:rPr>
          <w:rFonts w:ascii="Calibri" w:hAnsi="Calibri" w:cs="Times New Roman" w:hint="eastAsia"/>
          <w:kern w:val="2"/>
          <w:sz w:val="21"/>
          <w:szCs w:val="22"/>
        </w:rPr>
        <w:t>trfw.exe</w:t>
      </w:r>
      <w:proofErr w:type="gramStart"/>
      <w:r w:rsidR="0050045F">
        <w:rPr>
          <w:rFonts w:ascii="Calibri" w:hAnsi="Calibri" w:cs="Times New Roman"/>
          <w:kern w:val="2"/>
          <w:sz w:val="21"/>
          <w:szCs w:val="22"/>
        </w:rPr>
        <w:t>”</w:t>
      </w:r>
      <w:proofErr w:type="gramEnd"/>
      <w:r w:rsidR="0050045F">
        <w:rPr>
          <w:rFonts w:ascii="Calibri" w:hAnsi="Calibri" w:cs="Times New Roman" w:hint="eastAsia"/>
          <w:kern w:val="2"/>
          <w:sz w:val="21"/>
          <w:szCs w:val="22"/>
        </w:rPr>
        <w:t>。</w:t>
      </w:r>
    </w:p>
    <w:p w:rsidR="00E3066A" w:rsidRDefault="00F11ECA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/>
          <w:kern w:val="2"/>
          <w:sz w:val="21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45.25pt">
            <v:imagedata r:id="rId8" o:title=""/>
          </v:shape>
        </w:pict>
      </w:r>
    </w:p>
    <w:p w:rsidR="00E3066A" w:rsidRDefault="00E3066A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 xml:space="preserve">    </w:t>
      </w:r>
      <w:r w:rsidR="00F26684">
        <w:rPr>
          <w:rFonts w:ascii="Calibri" w:hAnsi="Calibri" w:cs="Times New Roman" w:hint="eastAsia"/>
          <w:kern w:val="2"/>
          <w:sz w:val="21"/>
          <w:szCs w:val="22"/>
        </w:rPr>
        <w:t xml:space="preserve">                 </w:t>
      </w:r>
      <w:r>
        <w:rPr>
          <w:rFonts w:ascii="Calibri" w:hAnsi="Calibri" w:cs="Times New Roman" w:hint="eastAsia"/>
          <w:kern w:val="2"/>
          <w:sz w:val="21"/>
          <w:szCs w:val="22"/>
        </w:rPr>
        <w:t>图：</w:t>
      </w:r>
      <w:r>
        <w:rPr>
          <w:rFonts w:ascii="Calibri" w:hAnsi="Calibri" w:cs="Times New Roman" w:hint="eastAsia"/>
          <w:kern w:val="2"/>
          <w:sz w:val="21"/>
          <w:szCs w:val="22"/>
        </w:rPr>
        <w:t>IPv6</w:t>
      </w:r>
      <w:r>
        <w:rPr>
          <w:rFonts w:ascii="Calibri" w:hAnsi="Calibri" w:cs="Times New Roman" w:hint="eastAsia"/>
          <w:kern w:val="2"/>
          <w:sz w:val="21"/>
          <w:szCs w:val="22"/>
        </w:rPr>
        <w:t>网络数据包实时显示图</w:t>
      </w:r>
    </w:p>
    <w:p w:rsidR="008F1848" w:rsidRPr="008F1848" w:rsidRDefault="008F1848" w:rsidP="008F1848">
      <w:pPr>
        <w:pStyle w:val="a8"/>
        <w:jc w:val="both"/>
        <w:rPr>
          <w:rFonts w:ascii="Calibri" w:hAnsi="Calibri" w:cs="Times New Roman"/>
          <w:b/>
          <w:kern w:val="2"/>
          <w:sz w:val="21"/>
          <w:szCs w:val="22"/>
        </w:rPr>
      </w:pPr>
      <w:r w:rsidRPr="008F1848">
        <w:rPr>
          <w:rFonts w:ascii="Calibri" w:hAnsi="Calibri" w:cs="Times New Roman" w:hint="eastAsia"/>
          <w:b/>
          <w:kern w:val="2"/>
          <w:sz w:val="21"/>
          <w:szCs w:val="22"/>
        </w:rPr>
        <w:t>安装：</w:t>
      </w:r>
    </w:p>
    <w:p w:rsidR="008F1848" w:rsidRPr="008F1848" w:rsidRDefault="00114EE8" w:rsidP="008F1848">
      <w:pPr>
        <w:pStyle w:val="a8"/>
        <w:jc w:val="both"/>
        <w:rPr>
          <w:rFonts w:ascii="Calibri" w:hAnsi="Calibri" w:cs="Times New Roman"/>
          <w:b/>
          <w:kern w:val="2"/>
          <w:sz w:val="21"/>
          <w:szCs w:val="22"/>
        </w:rPr>
      </w:pPr>
      <w:r>
        <w:rPr>
          <w:rFonts w:ascii="Calibri" w:hAnsi="Calibri" w:cs="Times New Roman" w:hint="eastAsia"/>
          <w:b/>
          <w:kern w:val="2"/>
          <w:sz w:val="21"/>
          <w:szCs w:val="22"/>
        </w:rPr>
        <w:t>首先需要清楚机器是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32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位还是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64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位，然后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手动安装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(32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和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64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位系统通用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)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：</w:t>
      </w:r>
    </w:p>
    <w:p w:rsidR="008F1848" w:rsidRPr="00607F20" w:rsidRDefault="008F1848" w:rsidP="008F1848">
      <w:pPr>
        <w:pStyle w:val="a8"/>
        <w:jc w:val="both"/>
        <w:rPr>
          <w:rFonts w:ascii="黑体" w:eastAsia="黑体" w:hAnsi="黑体" w:cs="Times New Roman"/>
          <w:b/>
          <w:kern w:val="2"/>
        </w:rPr>
      </w:pPr>
      <w:r w:rsidRPr="00607F20">
        <w:rPr>
          <w:rFonts w:ascii="黑体" w:eastAsia="黑体" w:hAnsi="黑体" w:cs="Times New Roman" w:hint="eastAsia"/>
          <w:b/>
          <w:kern w:val="2"/>
        </w:rPr>
        <w:t>右键</w:t>
      </w:r>
      <w:r w:rsidRPr="00607F20">
        <w:rPr>
          <w:rFonts w:ascii="黑体" w:eastAsia="黑体" w:hAnsi="黑体" w:cs="Times New Roman"/>
          <w:b/>
          <w:kern w:val="2"/>
        </w:rPr>
        <w:t>virmon2014.inf</w:t>
      </w:r>
      <w:r w:rsidRPr="00607F20">
        <w:rPr>
          <w:rFonts w:ascii="黑体" w:eastAsia="黑体" w:hAnsi="黑体" w:cs="Times New Roman" w:hint="eastAsia"/>
          <w:b/>
          <w:kern w:val="2"/>
        </w:rPr>
        <w:t>选择安装。之后复制virmon2014.sys到</w:t>
      </w:r>
      <w:r w:rsidRPr="00607F20">
        <w:rPr>
          <w:rFonts w:ascii="黑体" w:eastAsia="黑体" w:hAnsi="黑体" w:cs="Times New Roman"/>
          <w:b/>
          <w:kern w:val="2"/>
        </w:rPr>
        <w:t>%</w:t>
      </w:r>
      <w:proofErr w:type="spellStart"/>
      <w:r w:rsidRPr="00607F20">
        <w:rPr>
          <w:rFonts w:ascii="黑体" w:eastAsia="黑体" w:hAnsi="黑体" w:cs="Times New Roman"/>
          <w:b/>
          <w:kern w:val="2"/>
        </w:rPr>
        <w:t>SystemRoot</w:t>
      </w:r>
      <w:proofErr w:type="spellEnd"/>
      <w:r w:rsidRPr="00607F20">
        <w:rPr>
          <w:rFonts w:ascii="黑体" w:eastAsia="黑体" w:hAnsi="黑体" w:cs="Times New Roman"/>
          <w:b/>
          <w:kern w:val="2"/>
        </w:rPr>
        <w:t>%\system32\drivers\</w:t>
      </w:r>
      <w:r w:rsidRPr="00607F20">
        <w:rPr>
          <w:rFonts w:ascii="黑体" w:eastAsia="黑体" w:hAnsi="黑体" w:cs="Times New Roman" w:hint="eastAsia"/>
          <w:b/>
          <w:kern w:val="2"/>
        </w:rPr>
        <w:t>目录下。运行trfw.exe</w:t>
      </w:r>
      <w:r w:rsidR="00E0154D">
        <w:rPr>
          <w:rFonts w:ascii="黑体" w:eastAsia="黑体" w:hAnsi="黑体" w:cs="Times New Roman" w:hint="eastAsia"/>
          <w:b/>
          <w:kern w:val="2"/>
        </w:rPr>
        <w:t>主程序</w:t>
      </w:r>
      <w:r w:rsidRPr="00607F20">
        <w:rPr>
          <w:rFonts w:ascii="黑体" w:eastAsia="黑体" w:hAnsi="黑体" w:cs="Times New Roman" w:hint="eastAsia"/>
          <w:b/>
          <w:kern w:val="2"/>
        </w:rPr>
        <w:t>即可运行。</w:t>
      </w:r>
    </w:p>
    <w:p w:rsidR="008F1848" w:rsidRDefault="008F1848" w:rsidP="008F1848">
      <w:pPr>
        <w:pStyle w:val="a5"/>
        <w:ind w:firstLineChars="0" w:firstLine="0"/>
      </w:pPr>
      <w:r>
        <w:rPr>
          <w:rFonts w:hint="eastAsia"/>
        </w:rPr>
        <w:t>安装后如提示“安装失败”，可能是操作系统版本不许复制，不影响程序运行</w:t>
      </w:r>
      <w:r w:rsidR="00290D10">
        <w:rPr>
          <w:rFonts w:hint="eastAsia"/>
        </w:rPr>
        <w:t xml:space="preserve"> </w:t>
      </w:r>
    </w:p>
    <w:p w:rsidR="0069611F" w:rsidRPr="0069611F" w:rsidRDefault="00290D10" w:rsidP="0069611F">
      <w:pPr>
        <w:pStyle w:val="a5"/>
        <w:ind w:firstLineChars="0" w:firstLine="0"/>
      </w:pPr>
      <w:r>
        <w:rPr>
          <w:rFonts w:hint="eastAsia"/>
        </w:rPr>
        <w:t>自动安装选择</w:t>
      </w:r>
      <w:r>
        <w:rPr>
          <w:rFonts w:hint="eastAsia"/>
        </w:rPr>
        <w:t>virmon**install.exe</w:t>
      </w:r>
      <w:r>
        <w:rPr>
          <w:rFonts w:hint="eastAsia"/>
        </w:rPr>
        <w:t>即可。</w:t>
      </w:r>
      <w:r>
        <w:rPr>
          <w:rFonts w:hint="eastAsia"/>
        </w:rPr>
        <w:t>64</w:t>
      </w:r>
      <w:r>
        <w:rPr>
          <w:rFonts w:hint="eastAsia"/>
        </w:rPr>
        <w:t>位版本如遇</w:t>
      </w:r>
      <w:r>
        <w:rPr>
          <w:rFonts w:hint="eastAsia"/>
        </w:rPr>
        <w:t>360</w:t>
      </w:r>
      <w:proofErr w:type="gramStart"/>
      <w:r>
        <w:rPr>
          <w:rFonts w:hint="eastAsia"/>
        </w:rPr>
        <w:t>查杀选信任</w:t>
      </w:r>
      <w:proofErr w:type="gramEnd"/>
      <w:r>
        <w:rPr>
          <w:rFonts w:hint="eastAsia"/>
        </w:rPr>
        <w:t>，</w:t>
      </w:r>
      <w:r w:rsidR="0069611F">
        <w:rPr>
          <w:rFonts w:hint="eastAsia"/>
        </w:rPr>
        <w:t>先退出</w:t>
      </w:r>
      <w:r w:rsidR="0069611F">
        <w:rPr>
          <w:rFonts w:hint="eastAsia"/>
        </w:rPr>
        <w:t>360</w:t>
      </w:r>
      <w:r w:rsidR="0069611F">
        <w:rPr>
          <w:rFonts w:hint="eastAsia"/>
        </w:rPr>
        <w:t>再</w:t>
      </w:r>
      <w:r>
        <w:rPr>
          <w:rFonts w:hint="eastAsia"/>
        </w:rPr>
        <w:t>手动复制</w:t>
      </w:r>
      <w:r>
        <w:rPr>
          <w:rFonts w:hint="eastAsia"/>
        </w:rPr>
        <w:t>virmon2014.sys</w:t>
      </w:r>
      <w:r>
        <w:rPr>
          <w:rFonts w:hint="eastAsia"/>
        </w:rPr>
        <w:t>到系统文件夹即可。</w:t>
      </w:r>
    </w:p>
    <w:p w:rsidR="0069611F" w:rsidRPr="00B91B94" w:rsidRDefault="0069611F" w:rsidP="0069611F">
      <w:pPr>
        <w:pStyle w:val="a5"/>
        <w:ind w:firstLineChars="0" w:firstLine="0"/>
        <w:rPr>
          <w:b/>
        </w:rPr>
      </w:pPr>
      <w:r w:rsidRPr="00B91B94">
        <w:rPr>
          <w:rFonts w:ascii="黑体" w:eastAsia="黑体" w:hAnsi="黑体" w:hint="eastAsia"/>
          <w:b/>
          <w:sz w:val="24"/>
          <w:szCs w:val="24"/>
        </w:rPr>
        <w:t>双层防御驱动ndistrfw.sys安装如下</w:t>
      </w:r>
      <w:r w:rsidRPr="00B91B94">
        <w:rPr>
          <w:rFonts w:hint="eastAsia"/>
          <w:b/>
        </w:rPr>
        <w:t>：</w:t>
      </w:r>
    </w:p>
    <w:p w:rsidR="0069611F" w:rsidRDefault="0069611F" w:rsidP="0069611F">
      <w:pPr>
        <w:pStyle w:val="a5"/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、打开网络连接属性窗口</w:t>
      </w:r>
    </w:p>
    <w:p w:rsidR="0069611F" w:rsidRPr="0069611F" w:rsidRDefault="006136DE" w:rsidP="0069611F">
      <w:pPr>
        <w:pStyle w:val="a5"/>
        <w:ind w:firstLineChars="0" w:firstLine="0"/>
      </w:pPr>
      <w:r>
        <w:lastRenderedPageBreak/>
        <w:pict>
          <v:shape id="_x0000_i1026" type="#_x0000_t75" style="width:285.75pt;height:331.5pt">
            <v:imagedata r:id="rId9" o:title=""/>
          </v:shape>
        </w:pict>
      </w:r>
    </w:p>
    <w:p w:rsidR="0069611F" w:rsidRDefault="0069611F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</w:p>
    <w:p w:rsidR="0069611F" w:rsidRDefault="0069611F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</w:p>
    <w:p w:rsidR="0069611F" w:rsidRDefault="0069611F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2</w:t>
      </w:r>
      <w:r>
        <w:rPr>
          <w:rFonts w:ascii="Calibri" w:hAnsi="Calibri" w:cs="Times New Roman" w:hint="eastAsia"/>
          <w:kern w:val="2"/>
          <w:sz w:val="21"/>
          <w:szCs w:val="22"/>
        </w:rPr>
        <w:t>、选择安装服务。</w:t>
      </w:r>
    </w:p>
    <w:p w:rsidR="0069611F" w:rsidRDefault="006136DE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/>
          <w:kern w:val="2"/>
          <w:sz w:val="21"/>
          <w:szCs w:val="22"/>
        </w:rPr>
        <w:pict>
          <v:shape id="_x0000_i1027" type="#_x0000_t75" style="width:242.25pt;height:202.5pt">
            <v:imagedata r:id="rId10" o:title=""/>
          </v:shape>
        </w:pict>
      </w:r>
    </w:p>
    <w:p w:rsidR="0069611F" w:rsidRDefault="0069611F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安装文件选择</w:t>
      </w:r>
      <w:r>
        <w:rPr>
          <w:rFonts w:ascii="Calibri" w:hAnsi="Calibri" w:cs="Times New Roman" w:hint="eastAsia"/>
          <w:kern w:val="2"/>
          <w:sz w:val="21"/>
          <w:szCs w:val="22"/>
        </w:rPr>
        <w:t>ndistrfw.inf</w:t>
      </w:r>
      <w:r>
        <w:rPr>
          <w:rFonts w:ascii="Calibri" w:hAnsi="Calibri" w:cs="Times New Roman" w:hint="eastAsia"/>
          <w:kern w:val="2"/>
          <w:sz w:val="21"/>
          <w:szCs w:val="22"/>
        </w:rPr>
        <w:t>，</w:t>
      </w:r>
      <w:r w:rsidR="00607F20">
        <w:rPr>
          <w:rFonts w:ascii="Calibri" w:hAnsi="Calibri" w:cs="Times New Roman" w:hint="eastAsia"/>
          <w:kern w:val="2"/>
          <w:sz w:val="21"/>
          <w:szCs w:val="22"/>
        </w:rPr>
        <w:t>其余选择确定。</w:t>
      </w:r>
    </w:p>
    <w:p w:rsidR="0069611F" w:rsidRDefault="00607F20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proofErr w:type="spellStart"/>
      <w:r>
        <w:rPr>
          <w:rFonts w:ascii="Calibri" w:hAnsi="Calibri" w:cs="Times New Roman"/>
          <w:kern w:val="2"/>
          <w:sz w:val="21"/>
          <w:szCs w:val="22"/>
        </w:rPr>
        <w:lastRenderedPageBreak/>
        <w:t>N</w:t>
      </w:r>
      <w:r>
        <w:rPr>
          <w:rFonts w:ascii="Calibri" w:hAnsi="Calibri" w:cs="Times New Roman" w:hint="eastAsia"/>
          <w:kern w:val="2"/>
          <w:sz w:val="21"/>
          <w:szCs w:val="22"/>
        </w:rPr>
        <w:t>dis</w:t>
      </w:r>
      <w:proofErr w:type="spellEnd"/>
      <w:r>
        <w:rPr>
          <w:rFonts w:ascii="Calibri" w:hAnsi="Calibri" w:cs="Times New Roman" w:hint="eastAsia"/>
          <w:kern w:val="2"/>
          <w:sz w:val="21"/>
          <w:szCs w:val="22"/>
        </w:rPr>
        <w:t>底层驱动基本稳定，未经详细测试，使用后果自付。</w:t>
      </w:r>
    </w:p>
    <w:p w:rsidR="0069611F" w:rsidRDefault="009709E3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 w:rsidRPr="009709E3">
        <w:rPr>
          <w:rFonts w:ascii="Calibri" w:hAnsi="Calibri" w:cs="Times New Roman" w:hint="eastAsia"/>
          <w:kern w:val="2"/>
          <w:sz w:val="21"/>
          <w:szCs w:val="22"/>
        </w:rPr>
        <w:t>网络安全智能防御系统，</w:t>
      </w:r>
    </w:p>
    <w:p w:rsidR="009709E3" w:rsidRPr="009709E3" w:rsidRDefault="009709E3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 w:rsidRPr="009709E3">
        <w:rPr>
          <w:rFonts w:ascii="Calibri" w:hAnsi="Calibri" w:cs="Times New Roman" w:hint="eastAsia"/>
          <w:kern w:val="2"/>
          <w:sz w:val="21"/>
          <w:szCs w:val="22"/>
        </w:rPr>
        <w:t>全面的网络安全解决方案。</w:t>
      </w:r>
      <w:proofErr w:type="spellStart"/>
      <w:r w:rsidRPr="009709E3">
        <w:rPr>
          <w:rFonts w:ascii="Calibri" w:hAnsi="Calibri" w:cs="Times New Roman"/>
          <w:kern w:val="2"/>
          <w:sz w:val="21"/>
          <w:szCs w:val="22"/>
        </w:rPr>
        <w:t>V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irmon</w:t>
      </w:r>
      <w:proofErr w:type="spellEnd"/>
      <w:r w:rsidRPr="009709E3">
        <w:rPr>
          <w:rFonts w:ascii="Calibri" w:hAnsi="Calibri" w:cs="Times New Roman" w:hint="eastAsia"/>
          <w:kern w:val="2"/>
          <w:sz w:val="21"/>
          <w:szCs w:val="22"/>
        </w:rPr>
        <w:t>智能网络安全防御具有独创的创新技术。网站网址为</w:t>
      </w:r>
      <w:r w:rsidR="006506AC">
        <w:fldChar w:fldCharType="begin"/>
      </w:r>
      <w:r w:rsidR="006506AC">
        <w:instrText xml:space="preserve"> HYPERLINK "http://www.virmon.cn" </w:instrText>
      </w:r>
      <w:r w:rsidR="006506AC">
        <w:fldChar w:fldCharType="separate"/>
      </w:r>
      <w:r w:rsidRPr="009709E3">
        <w:rPr>
          <w:rFonts w:ascii="Calibri" w:hAnsi="Calibri" w:hint="eastAsia"/>
          <w:kern w:val="2"/>
          <w:sz w:val="21"/>
          <w:szCs w:val="22"/>
        </w:rPr>
        <w:t>www.</w:t>
      </w:r>
      <w:proofErr w:type="gramStart"/>
      <w:r w:rsidRPr="009709E3">
        <w:rPr>
          <w:rFonts w:ascii="Calibri" w:hAnsi="Calibri" w:hint="eastAsia"/>
          <w:kern w:val="2"/>
          <w:sz w:val="21"/>
          <w:szCs w:val="22"/>
        </w:rPr>
        <w:t>virmon.cn</w:t>
      </w:r>
      <w:r w:rsidR="006506AC">
        <w:rPr>
          <w:rFonts w:ascii="Calibri" w:hAnsi="Calibri"/>
          <w:kern w:val="2"/>
          <w:sz w:val="21"/>
          <w:szCs w:val="22"/>
        </w:rPr>
        <w:fldChar w:fldCharType="end"/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.</w:t>
      </w:r>
      <w:proofErr w:type="gramEnd"/>
      <w:r w:rsidRPr="009709E3">
        <w:rPr>
          <w:rFonts w:ascii="Calibri" w:hAnsi="Calibri" w:cs="Times New Roman" w:hint="eastAsia"/>
          <w:kern w:val="2"/>
          <w:sz w:val="21"/>
          <w:szCs w:val="22"/>
        </w:rPr>
        <w:t xml:space="preserve"> </w:t>
      </w:r>
      <w:proofErr w:type="spellStart"/>
      <w:r w:rsidRPr="009709E3">
        <w:rPr>
          <w:rFonts w:ascii="Calibri" w:hAnsi="Calibri" w:cs="Times New Roman" w:hint="eastAsia"/>
          <w:kern w:val="2"/>
          <w:sz w:val="21"/>
          <w:szCs w:val="22"/>
        </w:rPr>
        <w:t>Virmon</w:t>
      </w:r>
      <w:proofErr w:type="spellEnd"/>
      <w:r w:rsidRPr="009709E3">
        <w:rPr>
          <w:rFonts w:ascii="Calibri" w:hAnsi="Calibri" w:cs="Times New Roman" w:hint="eastAsia"/>
          <w:kern w:val="2"/>
          <w:sz w:val="21"/>
          <w:szCs w:val="22"/>
        </w:rPr>
        <w:t>智能网络安全防御特色主要包括以下方面：</w:t>
      </w:r>
    </w:p>
    <w:p w:rsidR="009709E3" w:rsidRPr="009709E3" w:rsidRDefault="009709E3" w:rsidP="009709E3">
      <w:pPr>
        <w:pStyle w:val="a8"/>
        <w:jc w:val="both"/>
        <w:rPr>
          <w:rFonts w:ascii="Calibri" w:hAnsi="Calibri" w:cs="Times New Roman"/>
          <w:kern w:val="2"/>
          <w:sz w:val="21"/>
          <w:szCs w:val="22"/>
        </w:rPr>
      </w:pPr>
      <w:r w:rsidRPr="009709E3">
        <w:rPr>
          <w:rFonts w:ascii="Calibri" w:hAnsi="Calibri" w:cs="Times New Roman" w:hint="eastAsia"/>
          <w:kern w:val="2"/>
          <w:sz w:val="21"/>
          <w:szCs w:val="22"/>
        </w:rPr>
        <w:t>1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、稳定的基于进程的网络通信数据包监控。</w:t>
      </w:r>
    </w:p>
    <w:p w:rsidR="009709E3" w:rsidRPr="009709E3" w:rsidRDefault="009709E3" w:rsidP="009709E3">
      <w:pPr>
        <w:pStyle w:val="a8"/>
        <w:ind w:left="210" w:hangingChars="100" w:hanging="21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2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、网络智能流量监控，对系统运行的通信进程数据包流量做统计和监控。</w:t>
      </w:r>
      <w:proofErr w:type="gramStart"/>
      <w:r w:rsidRPr="009709E3">
        <w:rPr>
          <w:rFonts w:ascii="Calibri" w:hAnsi="Calibri" w:cs="Times New Roman" w:hint="eastAsia"/>
          <w:kern w:val="2"/>
          <w:sz w:val="21"/>
          <w:szCs w:val="22"/>
        </w:rPr>
        <w:t>对进程</w:t>
      </w:r>
      <w:proofErr w:type="gramEnd"/>
      <w:r w:rsidRPr="009709E3">
        <w:rPr>
          <w:rFonts w:ascii="Calibri" w:hAnsi="Calibri" w:cs="Times New Roman" w:hint="eastAsia"/>
          <w:kern w:val="2"/>
          <w:sz w:val="21"/>
          <w:szCs w:val="22"/>
        </w:rPr>
        <w:t>流量做一个阀值，</w:t>
      </w:r>
      <w:proofErr w:type="gramStart"/>
      <w:r w:rsidRPr="009709E3">
        <w:rPr>
          <w:rFonts w:ascii="Calibri" w:hAnsi="Calibri" w:cs="Times New Roman" w:hint="eastAsia"/>
          <w:kern w:val="2"/>
          <w:sz w:val="21"/>
          <w:szCs w:val="22"/>
        </w:rPr>
        <w:t>超过此阀值</w:t>
      </w:r>
      <w:proofErr w:type="gramEnd"/>
      <w:r w:rsidRPr="009709E3">
        <w:rPr>
          <w:rFonts w:ascii="Calibri" w:hAnsi="Calibri" w:cs="Times New Roman" w:hint="eastAsia"/>
          <w:kern w:val="2"/>
          <w:sz w:val="21"/>
          <w:szCs w:val="22"/>
        </w:rPr>
        <w:t>做报警和拦截等。</w:t>
      </w:r>
    </w:p>
    <w:p w:rsidR="009709E3" w:rsidRPr="009709E3" w:rsidRDefault="009709E3" w:rsidP="009709E3">
      <w:pPr>
        <w:pStyle w:val="a8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3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、在网络协议底层网络层、传输层对网络通信做监控、过滤和拦截。有自己的状态连接链表对网络数据快速过滤。</w:t>
      </w:r>
    </w:p>
    <w:p w:rsidR="009709E3" w:rsidRPr="009709E3" w:rsidRDefault="009709E3" w:rsidP="009709E3">
      <w:pPr>
        <w:pStyle w:val="a8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4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、网络通信内容检测，对非法、恶意通信的检测并自动生成规则报警。</w:t>
      </w:r>
    </w:p>
    <w:p w:rsidR="009709E3" w:rsidRDefault="009709E3" w:rsidP="009709E3">
      <w:pPr>
        <w:pStyle w:val="a8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5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、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 xml:space="preserve"> 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完善的审计</w:t>
      </w:r>
      <w:r>
        <w:rPr>
          <w:rFonts w:ascii="Calibri" w:hAnsi="Calibri" w:cs="Times New Roman" w:hint="eastAsia"/>
          <w:kern w:val="2"/>
          <w:sz w:val="21"/>
          <w:szCs w:val="22"/>
        </w:rPr>
        <w:t>取证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等。</w:t>
      </w:r>
    </w:p>
    <w:p w:rsidR="009709E3" w:rsidRDefault="009709E3" w:rsidP="009709E3">
      <w:pPr>
        <w:pStyle w:val="a8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6</w:t>
      </w:r>
      <w:r w:rsidRPr="009709E3">
        <w:rPr>
          <w:rFonts w:ascii="Calibri" w:hAnsi="Calibri" w:cs="Times New Roman" w:hint="eastAsia"/>
          <w:kern w:val="2"/>
          <w:sz w:val="21"/>
          <w:szCs w:val="22"/>
        </w:rPr>
        <w:t>、智能网络防御规则自动识别和生成，具有学习模式等。</w:t>
      </w:r>
    </w:p>
    <w:p w:rsidR="009709E3" w:rsidRDefault="00065E17" w:rsidP="009709E3">
      <w:pPr>
        <w:pStyle w:val="a5"/>
        <w:ind w:firstLineChars="0" w:firstLine="0"/>
      </w:pPr>
      <w:r>
        <w:rPr>
          <w:rFonts w:hint="eastAsia"/>
        </w:rPr>
        <w:t>7</w:t>
      </w:r>
      <w:r>
        <w:rPr>
          <w:rFonts w:hint="eastAsia"/>
        </w:rPr>
        <w:t>、二位图流量</w:t>
      </w:r>
      <w:r>
        <w:rPr>
          <w:rFonts w:hint="eastAsia"/>
        </w:rPr>
        <w:t>-</w:t>
      </w:r>
      <w:r>
        <w:rPr>
          <w:rFonts w:hint="eastAsia"/>
        </w:rPr>
        <w:t>进程演示</w:t>
      </w:r>
    </w:p>
    <w:p w:rsidR="00065E17" w:rsidRDefault="00065E17" w:rsidP="009709E3">
      <w:pPr>
        <w:pStyle w:val="a5"/>
        <w:ind w:firstLineChars="0" w:firstLine="0"/>
      </w:pPr>
      <w:r>
        <w:rPr>
          <w:rFonts w:hint="eastAsia"/>
        </w:rPr>
        <w:t>8</w:t>
      </w:r>
      <w:r>
        <w:rPr>
          <w:rFonts w:hint="eastAsia"/>
        </w:rPr>
        <w:t>、双层驱动协同拦截，高效</w:t>
      </w:r>
      <w:r w:rsidR="008522D1">
        <w:rPr>
          <w:rFonts w:hint="eastAsia"/>
        </w:rPr>
        <w:t>灵活</w:t>
      </w:r>
      <w:r>
        <w:rPr>
          <w:rFonts w:hint="eastAsia"/>
        </w:rPr>
        <w:t>防御方案。</w:t>
      </w:r>
    </w:p>
    <w:p w:rsidR="00E6543E" w:rsidRPr="008F1848" w:rsidRDefault="00E6543E" w:rsidP="009709E3">
      <w:pPr>
        <w:pStyle w:val="a5"/>
        <w:ind w:firstLineChars="0" w:firstLine="0"/>
      </w:pPr>
      <w:r>
        <w:rPr>
          <w:rFonts w:hint="eastAsia"/>
        </w:rPr>
        <w:t>智能防火墙用户升级可删掉</w:t>
      </w:r>
      <w:r>
        <w:rPr>
          <w:rFonts w:hint="eastAsia"/>
        </w:rPr>
        <w:t>C:\windows\vmfw.dll</w:t>
      </w:r>
      <w:r>
        <w:rPr>
          <w:rFonts w:hint="eastAsia"/>
        </w:rPr>
        <w:t>，和当前目录下</w:t>
      </w:r>
      <w:r>
        <w:rPr>
          <w:rFonts w:hint="eastAsia"/>
        </w:rPr>
        <w:t>vmtr.dll</w:t>
      </w:r>
      <w:r>
        <w:rPr>
          <w:rFonts w:hint="eastAsia"/>
        </w:rPr>
        <w:t>以免功能受到限制。</w:t>
      </w:r>
    </w:p>
    <w:p w:rsidR="00B4711A" w:rsidRDefault="00B4711A" w:rsidP="009709E3">
      <w:pPr>
        <w:pStyle w:val="a5"/>
        <w:ind w:firstLineChars="0" w:firstLine="0"/>
      </w:pPr>
      <w:r>
        <w:rPr>
          <w:rFonts w:hint="eastAsia"/>
        </w:rPr>
        <w:t>界面如下</w:t>
      </w:r>
      <w:r>
        <w:t>:</w:t>
      </w:r>
    </w:p>
    <w:p w:rsidR="00E0154D" w:rsidRDefault="00E0154D" w:rsidP="009709E3">
      <w:pPr>
        <w:pStyle w:val="a5"/>
        <w:ind w:firstLineChars="0" w:firstLine="0"/>
      </w:pPr>
    </w:p>
    <w:p w:rsidR="00E0154D" w:rsidRDefault="00E0154D" w:rsidP="009709E3">
      <w:pPr>
        <w:pStyle w:val="a5"/>
        <w:ind w:firstLineChars="0" w:firstLine="0"/>
      </w:pPr>
    </w:p>
    <w:p w:rsidR="00E0154D" w:rsidRDefault="00E0154D" w:rsidP="009709E3">
      <w:pPr>
        <w:pStyle w:val="a5"/>
        <w:ind w:firstLineChars="0" w:firstLine="0"/>
      </w:pPr>
    </w:p>
    <w:p w:rsidR="00B4711A" w:rsidRDefault="006136DE" w:rsidP="004E7E21">
      <w:pPr>
        <w:pStyle w:val="a5"/>
        <w:ind w:firstLineChars="100" w:firstLine="210"/>
      </w:pPr>
      <w:r>
        <w:pict>
          <v:shape id="_x0000_i1028" type="#_x0000_t75" style="width:413.25pt;height:232.5pt">
            <v:imagedata r:id="rId11" o:title=""/>
          </v:shape>
        </w:pict>
      </w:r>
    </w:p>
    <w:p w:rsidR="00E0154D" w:rsidRDefault="006136DE" w:rsidP="004E7E21">
      <w:pPr>
        <w:pStyle w:val="a5"/>
        <w:ind w:firstLineChars="100" w:firstLine="210"/>
      </w:pPr>
      <w:r>
        <w:lastRenderedPageBreak/>
        <w:pict>
          <v:shape id="_x0000_i1029" type="#_x0000_t75" style="width:415.5pt;height:294.75pt">
            <v:imagedata r:id="rId12" o:title=""/>
          </v:shape>
        </w:pict>
      </w:r>
    </w:p>
    <w:p w:rsidR="00B4711A" w:rsidRDefault="00B4711A" w:rsidP="002058AF">
      <w:pPr>
        <w:pStyle w:val="a5"/>
        <w:numPr>
          <w:ilvl w:val="0"/>
          <w:numId w:val="2"/>
        </w:numPr>
        <w:ind w:firstLineChars="0"/>
      </w:pPr>
    </w:p>
    <w:p w:rsidR="00B4711A" w:rsidRDefault="00B4711A" w:rsidP="002058AF">
      <w:pPr>
        <w:pStyle w:val="a5"/>
        <w:numPr>
          <w:ilvl w:val="0"/>
          <w:numId w:val="2"/>
        </w:numPr>
        <w:ind w:firstLineChars="0"/>
      </w:pPr>
      <w:proofErr w:type="gramStart"/>
      <w:r>
        <w:rPr>
          <w:rFonts w:hint="eastAsia"/>
        </w:rPr>
        <w:t>对进程</w:t>
      </w:r>
      <w:proofErr w:type="gramEnd"/>
      <w:r>
        <w:rPr>
          <w:rFonts w:hint="eastAsia"/>
        </w:rPr>
        <w:t>可禁止</w:t>
      </w:r>
      <w:r>
        <w:t>TCP</w:t>
      </w:r>
      <w:r>
        <w:rPr>
          <w:rFonts w:hint="eastAsia"/>
        </w:rPr>
        <w:t>通信，可以添加进程修改进程。右键删除进程规则。添加之后即生效。</w:t>
      </w:r>
    </w:p>
    <w:p w:rsidR="00B4711A" w:rsidRDefault="00F11ECA" w:rsidP="002058AF">
      <w:pPr>
        <w:pStyle w:val="a5"/>
        <w:numPr>
          <w:ilvl w:val="0"/>
          <w:numId w:val="2"/>
        </w:numPr>
        <w:ind w:firstLineChars="0"/>
      </w:pPr>
      <w:hyperlink r:id="rId13" w:history="1">
        <w:r w:rsidR="00B4711A" w:rsidRPr="001702DA">
          <w:rPr>
            <w:rStyle w:val="a7"/>
            <w:rFonts w:hint="eastAsia"/>
          </w:rPr>
          <w:t>有问题请联系</w:t>
        </w:r>
        <w:r w:rsidR="00B4711A" w:rsidRPr="001702DA">
          <w:rPr>
            <w:rStyle w:val="a7"/>
          </w:rPr>
          <w:t>wayitech@sohu.com</w:t>
        </w:r>
      </w:hyperlink>
    </w:p>
    <w:p w:rsidR="00B4711A" w:rsidRDefault="00B4711A" w:rsidP="002058AF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添加了</w:t>
      </w:r>
      <w:r>
        <w:t>TCP/UDP</w:t>
      </w:r>
      <w:r>
        <w:rPr>
          <w:rFonts w:hint="eastAsia"/>
        </w:rPr>
        <w:t>连接状态</w:t>
      </w:r>
    </w:p>
    <w:p w:rsidR="00B4711A" w:rsidRDefault="00B4711A" w:rsidP="002058AF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显示更加稳定</w:t>
      </w:r>
    </w:p>
    <w:p w:rsidR="00B4711A" w:rsidRDefault="00B4711A" w:rsidP="002058AF">
      <w:pPr>
        <w:pStyle w:val="a5"/>
        <w:numPr>
          <w:ilvl w:val="0"/>
          <w:numId w:val="2"/>
        </w:numPr>
        <w:ind w:firstLineChars="0"/>
      </w:pPr>
    </w:p>
    <w:p w:rsidR="00A94EB6" w:rsidRDefault="00A94EB6" w:rsidP="00A94EB6">
      <w:pPr>
        <w:pStyle w:val="a5"/>
        <w:ind w:firstLineChars="0" w:firstLine="0"/>
      </w:pPr>
      <w:r>
        <w:rPr>
          <w:rFonts w:hint="eastAsia"/>
        </w:rPr>
        <w:t xml:space="preserve">2016-12-19 </w:t>
      </w:r>
      <w:r>
        <w:rPr>
          <w:rFonts w:hint="eastAsia"/>
        </w:rPr>
        <w:t>添加</w:t>
      </w:r>
      <w:r>
        <w:rPr>
          <w:rFonts w:hint="eastAsia"/>
        </w:rPr>
        <w:t>IPv6</w:t>
      </w:r>
      <w:r>
        <w:rPr>
          <w:rFonts w:hint="eastAsia"/>
        </w:rPr>
        <w:t>通信显示功能</w:t>
      </w:r>
    </w:p>
    <w:p w:rsidR="00B4711A" w:rsidRDefault="00C935E3" w:rsidP="00897E59">
      <w:r>
        <w:rPr>
          <w:rFonts w:hint="eastAsia"/>
        </w:rPr>
        <w:t xml:space="preserve">2016-09-20 </w:t>
      </w:r>
      <w:r>
        <w:rPr>
          <w:rFonts w:hint="eastAsia"/>
        </w:rPr>
        <w:t>自动启动等功能，流量图显示。</w:t>
      </w:r>
    </w:p>
    <w:p w:rsidR="009709E3" w:rsidRDefault="009709E3" w:rsidP="00897E59">
      <w:r>
        <w:rPr>
          <w:rFonts w:hint="eastAsia"/>
        </w:rPr>
        <w:t xml:space="preserve">2016-03-05 </w:t>
      </w:r>
      <w:r>
        <w:rPr>
          <w:rFonts w:hint="eastAsia"/>
        </w:rPr>
        <w:t>新版本安装</w:t>
      </w:r>
      <w:proofErr w:type="gramStart"/>
      <w:r>
        <w:rPr>
          <w:rFonts w:hint="eastAsia"/>
        </w:rPr>
        <w:t>包增加</w:t>
      </w:r>
      <w:proofErr w:type="gramEnd"/>
      <w:r>
        <w:rPr>
          <w:rFonts w:hint="eastAsia"/>
        </w:rPr>
        <w:t>了审计测试。封包监控暂停等。</w:t>
      </w:r>
    </w:p>
    <w:p w:rsidR="00B4711A" w:rsidRDefault="00B4711A" w:rsidP="00897E59"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11"/>
          <w:attr w:name="Year" w:val="2015"/>
        </w:smartTagPr>
        <w:r>
          <w:t>2015-11-02</w:t>
        </w:r>
      </w:smartTag>
      <w:r>
        <w:t xml:space="preserve"> </w:t>
      </w:r>
      <w:r>
        <w:rPr>
          <w:rFonts w:hint="eastAsia"/>
        </w:rPr>
        <w:t>更新说明：对界面显示做了修饰，增加了显示效果。</w:t>
      </w:r>
    </w:p>
    <w:p w:rsidR="00B4711A" w:rsidRDefault="00B4711A" w:rsidP="00897E59"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9"/>
          <w:attr w:name="Year" w:val="2014"/>
        </w:smartTagPr>
        <w:r>
          <w:t>2015-08-29</w:t>
        </w:r>
      </w:smartTag>
      <w:r>
        <w:t xml:space="preserve"> </w:t>
      </w:r>
      <w:r>
        <w:rPr>
          <w:rFonts w:hint="eastAsia"/>
        </w:rPr>
        <w:t>更新说明：增加了基于进程智能流量控制功能，可以自动控制进程最高通信流量</w:t>
      </w:r>
      <w:r>
        <w:t>(</w:t>
      </w:r>
      <w:r>
        <w:rPr>
          <w:rFonts w:hint="eastAsia"/>
        </w:rPr>
        <w:t>♀</w:t>
      </w:r>
      <w:r>
        <w:t>)</w:t>
      </w:r>
      <w:r>
        <w:rPr>
          <w:rFonts w:hint="eastAsia"/>
        </w:rPr>
        <w:t>。</w:t>
      </w:r>
    </w:p>
    <w:p w:rsidR="00B4711A" w:rsidRDefault="00B4711A" w:rsidP="00897E59"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9"/>
          <w:attr w:name="Year" w:val="2014"/>
        </w:smartTagPr>
        <w:r>
          <w:t>2015-07-25</w:t>
        </w:r>
      </w:smartTag>
      <w:r>
        <w:t xml:space="preserve"> </w:t>
      </w:r>
      <w:r>
        <w:rPr>
          <w:rFonts w:hint="eastAsia"/>
        </w:rPr>
        <w:t>更新说明：显示增加了包的长度，稳定有待测试</w:t>
      </w:r>
    </w:p>
    <w:p w:rsidR="00B4711A" w:rsidRDefault="00B4711A" w:rsidP="00897E59">
      <w:pPr>
        <w:pStyle w:val="a5"/>
        <w:ind w:firstLineChars="0" w:firstLine="0"/>
      </w:pPr>
    </w:p>
    <w:p w:rsidR="00B4711A" w:rsidRDefault="00B4711A" w:rsidP="00897E59"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9"/>
          <w:attr w:name="Year" w:val="2014"/>
        </w:smartTagPr>
        <w:r>
          <w:t>2015-05-31</w:t>
        </w:r>
      </w:smartTag>
      <w:r>
        <w:rPr>
          <w:rFonts w:hint="eastAsia"/>
        </w:rPr>
        <w:t>更新说明：菜单项添加清除封包显示功能。调整了界面。</w:t>
      </w:r>
    </w:p>
    <w:p w:rsidR="00A94EB6" w:rsidRDefault="00A94EB6" w:rsidP="00897E59"/>
    <w:p w:rsidR="00B4711A" w:rsidRDefault="00B4711A" w:rsidP="002058AF"/>
    <w:p w:rsidR="00B4711A" w:rsidRDefault="00B4711A" w:rsidP="002058AF">
      <w:r>
        <w:rPr>
          <w:rFonts w:hint="eastAsia"/>
        </w:rPr>
        <w:t>网站地址：</w:t>
      </w:r>
      <w:r>
        <w:t xml:space="preserve"> </w:t>
      </w:r>
      <w:hyperlink r:id="rId14" w:history="1">
        <w:r w:rsidRPr="002D786E">
          <w:rPr>
            <w:rStyle w:val="a7"/>
          </w:rPr>
          <w:t>www.virmon.cn</w:t>
        </w:r>
      </w:hyperlink>
      <w:r>
        <w:t>(net)</w:t>
      </w:r>
    </w:p>
    <w:sectPr w:rsidR="00B4711A" w:rsidSect="00A64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ECA" w:rsidRDefault="00F11ECA" w:rsidP="002058AF">
      <w:r>
        <w:separator/>
      </w:r>
    </w:p>
  </w:endnote>
  <w:endnote w:type="continuationSeparator" w:id="0">
    <w:p w:rsidR="00F11ECA" w:rsidRDefault="00F11ECA" w:rsidP="0020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ECA" w:rsidRDefault="00F11ECA" w:rsidP="002058AF">
      <w:r>
        <w:separator/>
      </w:r>
    </w:p>
  </w:footnote>
  <w:footnote w:type="continuationSeparator" w:id="0">
    <w:p w:rsidR="00F11ECA" w:rsidRDefault="00F11ECA" w:rsidP="00205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061"/>
    <w:multiLevelType w:val="hybridMultilevel"/>
    <w:tmpl w:val="8F9E1742"/>
    <w:lvl w:ilvl="0" w:tplc="9230C658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FCE3328"/>
    <w:multiLevelType w:val="hybridMultilevel"/>
    <w:tmpl w:val="A4BE8D82"/>
    <w:lvl w:ilvl="0" w:tplc="C266586C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8AF"/>
    <w:rsid w:val="00000052"/>
    <w:rsid w:val="00000C5A"/>
    <w:rsid w:val="0000241A"/>
    <w:rsid w:val="0004727A"/>
    <w:rsid w:val="00065E17"/>
    <w:rsid w:val="00073BAF"/>
    <w:rsid w:val="0009100A"/>
    <w:rsid w:val="00114EE8"/>
    <w:rsid w:val="00121231"/>
    <w:rsid w:val="00133AA0"/>
    <w:rsid w:val="00141DF3"/>
    <w:rsid w:val="001702DA"/>
    <w:rsid w:val="00196E16"/>
    <w:rsid w:val="001A2D22"/>
    <w:rsid w:val="001B1FFD"/>
    <w:rsid w:val="001B6971"/>
    <w:rsid w:val="001B77ED"/>
    <w:rsid w:val="00203D0B"/>
    <w:rsid w:val="002058AF"/>
    <w:rsid w:val="0021307D"/>
    <w:rsid w:val="00247357"/>
    <w:rsid w:val="002906A0"/>
    <w:rsid w:val="00290D10"/>
    <w:rsid w:val="0029162E"/>
    <w:rsid w:val="002B7C25"/>
    <w:rsid w:val="002C02A3"/>
    <w:rsid w:val="002D786E"/>
    <w:rsid w:val="002F4D05"/>
    <w:rsid w:val="00301FCE"/>
    <w:rsid w:val="00315CF7"/>
    <w:rsid w:val="003173DB"/>
    <w:rsid w:val="003208D3"/>
    <w:rsid w:val="003400DD"/>
    <w:rsid w:val="003C2F07"/>
    <w:rsid w:val="00401002"/>
    <w:rsid w:val="00406FC0"/>
    <w:rsid w:val="004234EB"/>
    <w:rsid w:val="00424F7F"/>
    <w:rsid w:val="00431EA2"/>
    <w:rsid w:val="00447301"/>
    <w:rsid w:val="004666B3"/>
    <w:rsid w:val="00495FB9"/>
    <w:rsid w:val="004B13F9"/>
    <w:rsid w:val="004E1A0C"/>
    <w:rsid w:val="004E7E21"/>
    <w:rsid w:val="004F10A8"/>
    <w:rsid w:val="004F13BF"/>
    <w:rsid w:val="0050045F"/>
    <w:rsid w:val="0051424A"/>
    <w:rsid w:val="00520A4C"/>
    <w:rsid w:val="00526C2C"/>
    <w:rsid w:val="0053642B"/>
    <w:rsid w:val="00552CA7"/>
    <w:rsid w:val="00561919"/>
    <w:rsid w:val="00571613"/>
    <w:rsid w:val="00572E1D"/>
    <w:rsid w:val="00596459"/>
    <w:rsid w:val="005979FB"/>
    <w:rsid w:val="005C4E0B"/>
    <w:rsid w:val="00605862"/>
    <w:rsid w:val="00607F20"/>
    <w:rsid w:val="0061236C"/>
    <w:rsid w:val="006136DE"/>
    <w:rsid w:val="006145F8"/>
    <w:rsid w:val="00621028"/>
    <w:rsid w:val="00623234"/>
    <w:rsid w:val="006506AC"/>
    <w:rsid w:val="00671F82"/>
    <w:rsid w:val="006770E2"/>
    <w:rsid w:val="0069611F"/>
    <w:rsid w:val="006A6240"/>
    <w:rsid w:val="006B2911"/>
    <w:rsid w:val="006C755E"/>
    <w:rsid w:val="006D36BE"/>
    <w:rsid w:val="006D4197"/>
    <w:rsid w:val="006E4B25"/>
    <w:rsid w:val="00713F98"/>
    <w:rsid w:val="00722F2C"/>
    <w:rsid w:val="007624A7"/>
    <w:rsid w:val="007A0E51"/>
    <w:rsid w:val="007B321A"/>
    <w:rsid w:val="00811C40"/>
    <w:rsid w:val="008120A9"/>
    <w:rsid w:val="008163C9"/>
    <w:rsid w:val="00832D4E"/>
    <w:rsid w:val="008376AB"/>
    <w:rsid w:val="008522D1"/>
    <w:rsid w:val="00897E59"/>
    <w:rsid w:val="008D4F70"/>
    <w:rsid w:val="008F1848"/>
    <w:rsid w:val="00945D59"/>
    <w:rsid w:val="009709E3"/>
    <w:rsid w:val="00970A1B"/>
    <w:rsid w:val="00A56F28"/>
    <w:rsid w:val="00A64ACE"/>
    <w:rsid w:val="00A66139"/>
    <w:rsid w:val="00A82F64"/>
    <w:rsid w:val="00A83CB3"/>
    <w:rsid w:val="00A94EB6"/>
    <w:rsid w:val="00AA5E00"/>
    <w:rsid w:val="00AD1AA3"/>
    <w:rsid w:val="00B275B8"/>
    <w:rsid w:val="00B4711A"/>
    <w:rsid w:val="00B5104F"/>
    <w:rsid w:val="00B73443"/>
    <w:rsid w:val="00B74C83"/>
    <w:rsid w:val="00B91B94"/>
    <w:rsid w:val="00BB0EEA"/>
    <w:rsid w:val="00BB5B21"/>
    <w:rsid w:val="00BB74B8"/>
    <w:rsid w:val="00BE4FEB"/>
    <w:rsid w:val="00C0234D"/>
    <w:rsid w:val="00C144D3"/>
    <w:rsid w:val="00C4032B"/>
    <w:rsid w:val="00C47653"/>
    <w:rsid w:val="00C637C6"/>
    <w:rsid w:val="00C65AFC"/>
    <w:rsid w:val="00C75F86"/>
    <w:rsid w:val="00C76034"/>
    <w:rsid w:val="00C852E8"/>
    <w:rsid w:val="00C935E3"/>
    <w:rsid w:val="00C9465E"/>
    <w:rsid w:val="00CB2BC6"/>
    <w:rsid w:val="00CB596F"/>
    <w:rsid w:val="00D2380F"/>
    <w:rsid w:val="00D41AAE"/>
    <w:rsid w:val="00D51504"/>
    <w:rsid w:val="00D57666"/>
    <w:rsid w:val="00D762B8"/>
    <w:rsid w:val="00D763D3"/>
    <w:rsid w:val="00D808DE"/>
    <w:rsid w:val="00D85BF4"/>
    <w:rsid w:val="00D87024"/>
    <w:rsid w:val="00DA320B"/>
    <w:rsid w:val="00DB1006"/>
    <w:rsid w:val="00DB68F7"/>
    <w:rsid w:val="00DC5F1F"/>
    <w:rsid w:val="00DD4021"/>
    <w:rsid w:val="00DD5A20"/>
    <w:rsid w:val="00DE7668"/>
    <w:rsid w:val="00E0154D"/>
    <w:rsid w:val="00E015F2"/>
    <w:rsid w:val="00E063A4"/>
    <w:rsid w:val="00E0737A"/>
    <w:rsid w:val="00E3066A"/>
    <w:rsid w:val="00E4624D"/>
    <w:rsid w:val="00E50A8F"/>
    <w:rsid w:val="00E51FAE"/>
    <w:rsid w:val="00E5349F"/>
    <w:rsid w:val="00E56D33"/>
    <w:rsid w:val="00E602B6"/>
    <w:rsid w:val="00E6543E"/>
    <w:rsid w:val="00E720C3"/>
    <w:rsid w:val="00E7239E"/>
    <w:rsid w:val="00EC4098"/>
    <w:rsid w:val="00EF09CB"/>
    <w:rsid w:val="00EF0A05"/>
    <w:rsid w:val="00EF5256"/>
    <w:rsid w:val="00F11ECA"/>
    <w:rsid w:val="00F26684"/>
    <w:rsid w:val="00F31B3E"/>
    <w:rsid w:val="00F466FA"/>
    <w:rsid w:val="00F61F5B"/>
    <w:rsid w:val="00F75E95"/>
    <w:rsid w:val="00F85C28"/>
    <w:rsid w:val="00F951B8"/>
    <w:rsid w:val="00FB39CE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05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2058A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05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2058AF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2058A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2058A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2058AF"/>
    <w:rPr>
      <w:rFonts w:cs="Times New Roman"/>
      <w:sz w:val="18"/>
      <w:szCs w:val="18"/>
    </w:rPr>
  </w:style>
  <w:style w:type="character" w:styleId="a7">
    <w:name w:val="Hyperlink"/>
    <w:uiPriority w:val="99"/>
    <w:rsid w:val="005979FB"/>
    <w:rPr>
      <w:rFonts w:cs="Times New Roman"/>
      <w:color w:val="0000FF"/>
      <w:u w:val="single"/>
    </w:rPr>
  </w:style>
  <w:style w:type="paragraph" w:styleId="a8">
    <w:name w:val="Normal (Web)"/>
    <w:basedOn w:val="a"/>
    <w:rsid w:val="009709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FollowedHyperlink"/>
    <w:uiPriority w:val="99"/>
    <w:semiHidden/>
    <w:unhideWhenUsed/>
    <w:rsid w:val="00EC409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&#26377;&#38382;&#39064;&#35831;&#32852;&#31995;wayitech@sohu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virmon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chwd</dc:creator>
  <cp:keywords/>
  <dc:description/>
  <cp:lastModifiedBy>new</cp:lastModifiedBy>
  <cp:revision>79</cp:revision>
  <dcterms:created xsi:type="dcterms:W3CDTF">2014-04-15T16:39:00Z</dcterms:created>
  <dcterms:modified xsi:type="dcterms:W3CDTF">2017-08-20T15:49:00Z</dcterms:modified>
</cp:coreProperties>
</file>