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75" w:rsidRDefault="000F7275" w:rsidP="00466E33">
      <w:pPr>
        <w:ind w:firstLineChars="200" w:firstLine="420"/>
      </w:pPr>
      <w:r>
        <w:rPr>
          <w:rFonts w:hint="eastAsia"/>
        </w:rPr>
        <w:t>去美国不管是因公还是因私，都需要办理签证并且要面签（免面签的续签除外）。签证</w:t>
      </w:r>
      <w:r w:rsidR="00830EFD">
        <w:rPr>
          <w:rFonts w:hint="eastAsia"/>
        </w:rPr>
        <w:t>官会假设所有人都有移民倾向，你要做的就是准备充足的资料和证明</w:t>
      </w:r>
      <w:r>
        <w:rPr>
          <w:rFonts w:hint="eastAsia"/>
        </w:rPr>
        <w:t>，向签证官证明你到美国后不会</w:t>
      </w:r>
      <w:r>
        <w:rPr>
          <w:rFonts w:hint="eastAsia"/>
        </w:rPr>
        <w:t>"</w:t>
      </w:r>
      <w:r>
        <w:rPr>
          <w:rFonts w:hint="eastAsia"/>
        </w:rPr>
        <w:t>跑路</w:t>
      </w:r>
      <w:r>
        <w:rPr>
          <w:rFonts w:hint="eastAsia"/>
        </w:rPr>
        <w:t>"</w:t>
      </w:r>
      <w:r>
        <w:rPr>
          <w:rFonts w:hint="eastAsia"/>
        </w:rPr>
        <w:t>。除了把资料、证件准备齐全，预测一下签证官可能</w:t>
      </w:r>
      <w:r w:rsidR="00BC6E86">
        <w:rPr>
          <w:rFonts w:hint="eastAsia"/>
        </w:rPr>
        <w:t>会</w:t>
      </w:r>
      <w:r>
        <w:rPr>
          <w:rFonts w:hint="eastAsia"/>
        </w:rPr>
        <w:t>问到的问题，你还能做些什么来提高自己的签证通过率呢？下面来看看我趣旅行网为你整理的一些美国签证面签技巧</w:t>
      </w:r>
      <w:r w:rsidR="00DF568C">
        <w:rPr>
          <w:rFonts w:hint="eastAsia"/>
        </w:rPr>
        <w:t>及面签注意事项</w:t>
      </w:r>
      <w:r>
        <w:rPr>
          <w:rFonts w:hint="eastAsia"/>
        </w:rPr>
        <w:t>吧！</w:t>
      </w:r>
    </w:p>
    <w:p w:rsidR="000F7275" w:rsidRDefault="00466E33" w:rsidP="00466E33">
      <w:pPr>
        <w:ind w:firstLineChars="200" w:firstLine="420"/>
      </w:pPr>
      <w:r>
        <w:rPr>
          <w:noProof/>
        </w:rPr>
        <w:drawing>
          <wp:inline distT="0" distB="0" distL="0" distR="0">
            <wp:extent cx="5493229" cy="3213584"/>
            <wp:effectExtent l="19050" t="0" r="0" b="0"/>
            <wp:docPr id="1" name="图片 0" descr="QQ截图201406281147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62811473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117" cy="3212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E33" w:rsidRDefault="00466E33" w:rsidP="00466E33">
      <w:pPr>
        <w:ind w:firstLineChars="200" w:firstLine="420"/>
      </w:pPr>
    </w:p>
    <w:p w:rsidR="00466E33" w:rsidRPr="00466E33" w:rsidRDefault="000F7275" w:rsidP="00466E33">
      <w:pPr>
        <w:ind w:firstLineChars="200" w:firstLine="482"/>
        <w:rPr>
          <w:b/>
          <w:sz w:val="24"/>
          <w:szCs w:val="24"/>
        </w:rPr>
      </w:pPr>
      <w:r w:rsidRPr="00466E33">
        <w:rPr>
          <w:rFonts w:hint="eastAsia"/>
          <w:b/>
          <w:sz w:val="24"/>
          <w:szCs w:val="24"/>
          <w:highlight w:val="green"/>
        </w:rPr>
        <w:t>一、美签面试小技巧：</w:t>
      </w: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1. </w:t>
      </w:r>
      <w:r w:rsidRPr="00466E33">
        <w:rPr>
          <w:rFonts w:hint="eastAsia"/>
          <w:b/>
        </w:rPr>
        <w:t>旺季签证更容易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我们总是会习惯性的认为在淡季，各行各业为了招揽客户，总会放宽一些标准，但对于使馆和签证官而言，情况却恰恰相反。旅游旺季来临前是签证的小高峰，签证量比较大，签证官为了应付工作也相对会更好签。但旅游淡季签证量少，签证官有足够的时间审查和较真。也有网友总结经验认为一般在</w:t>
      </w:r>
      <w:r>
        <w:rPr>
          <w:rFonts w:hint="eastAsia"/>
        </w:rPr>
        <w:t>12</w:t>
      </w:r>
      <w:r>
        <w:rPr>
          <w:rFonts w:hint="eastAsia"/>
        </w:rPr>
        <w:t>月份签证往往较容易，而且临近圣诞节签证官们的心情也更愉悦，比较爱发签证。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2. </w:t>
      </w:r>
      <w:r w:rsidRPr="00466E33">
        <w:rPr>
          <w:rFonts w:hint="eastAsia"/>
          <w:b/>
        </w:rPr>
        <w:t>尽可能预约周一、周五面签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有网友做过美国签证通过的粗略统计，预约周一、周五办理签证，成功通过的几率要大于周二、周三、周四，不仅如此，如果是在早上</w:t>
      </w:r>
      <w:r>
        <w:rPr>
          <w:rFonts w:hint="eastAsia"/>
        </w:rPr>
        <w:t>10</w:t>
      </w:r>
      <w:r>
        <w:rPr>
          <w:rFonts w:hint="eastAsia"/>
        </w:rPr>
        <w:t>点前进去会好很多。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3. </w:t>
      </w:r>
      <w:r w:rsidRPr="00466E33">
        <w:rPr>
          <w:rFonts w:hint="eastAsia"/>
          <w:b/>
        </w:rPr>
        <w:t>注意言行，注重细节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你可能不知道，美国大使馆签证处全区域处于美国政府的监控之下，注意自己的言行，你的一切行为都在摄像头的监视之下，并且极有可能影响你的签证结果。轮到你的时候，可以和签证官道声早上好或下午好；在离开的时候，无论你被告之拒签或是通过，都要说谢谢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4. </w:t>
      </w:r>
      <w:r w:rsidRPr="00466E33">
        <w:rPr>
          <w:rFonts w:hint="eastAsia"/>
          <w:b/>
        </w:rPr>
        <w:t>材料真实不撒谎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一次拒签不等于以后都会拒签，但是如果拒签的原因是因为你的申请资料造假，那么这影响将是巨大的。不少人都以为</w:t>
      </w:r>
      <w:r>
        <w:rPr>
          <w:rFonts w:hint="eastAsia"/>
        </w:rPr>
        <w:t>"</w:t>
      </w:r>
      <w:r>
        <w:rPr>
          <w:rFonts w:hint="eastAsia"/>
        </w:rPr>
        <w:t>担保金越多越好</w:t>
      </w:r>
      <w:r>
        <w:rPr>
          <w:rFonts w:hint="eastAsia"/>
        </w:rPr>
        <w:t>"</w:t>
      </w:r>
      <w:r>
        <w:rPr>
          <w:rFonts w:hint="eastAsia"/>
        </w:rPr>
        <w:t>，于是收入一般的家庭也会</w:t>
      </w:r>
      <w:r>
        <w:rPr>
          <w:rFonts w:hint="eastAsia"/>
        </w:rPr>
        <w:t>"</w:t>
      </w:r>
      <w:r>
        <w:rPr>
          <w:rFonts w:hint="eastAsia"/>
        </w:rPr>
        <w:t>东挪西凑</w:t>
      </w:r>
      <w:r>
        <w:rPr>
          <w:rFonts w:hint="eastAsia"/>
        </w:rPr>
        <w:t>"</w:t>
      </w:r>
      <w:r>
        <w:rPr>
          <w:rFonts w:hint="eastAsia"/>
        </w:rPr>
        <w:t>，让存折的金额多一点，以为这可以更容易获得签证。不正常的资金流入显然不能让签证官信服，忠告各位千万不要为了</w:t>
      </w:r>
      <w:r>
        <w:rPr>
          <w:rFonts w:hint="eastAsia"/>
        </w:rPr>
        <w:t>"</w:t>
      </w:r>
      <w:r>
        <w:rPr>
          <w:rFonts w:hint="eastAsia"/>
        </w:rPr>
        <w:t>账面好看</w:t>
      </w:r>
      <w:r>
        <w:rPr>
          <w:rFonts w:hint="eastAsia"/>
        </w:rPr>
        <w:t>"</w:t>
      </w:r>
      <w:r>
        <w:rPr>
          <w:rFonts w:hint="eastAsia"/>
        </w:rPr>
        <w:t>，用假资料骗签证官。面对签证官的问题，你可以回答的巧妙，但一定要诚实不撒谎，无论如何不要把早餐吃的是庆丰包子说成是麦当劳。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5. </w:t>
      </w:r>
      <w:r w:rsidRPr="00466E33">
        <w:rPr>
          <w:rFonts w:hint="eastAsia"/>
          <w:b/>
        </w:rPr>
        <w:t>至关重要的</w:t>
      </w:r>
      <w:r w:rsidRPr="00466E33">
        <w:rPr>
          <w:rFonts w:hint="eastAsia"/>
          <w:b/>
        </w:rPr>
        <w:t>"2</w:t>
      </w:r>
      <w:r w:rsidRPr="00466E33">
        <w:rPr>
          <w:rFonts w:hint="eastAsia"/>
          <w:b/>
        </w:rPr>
        <w:t>分钟礼仪</w:t>
      </w:r>
      <w:r w:rsidRPr="00466E33">
        <w:rPr>
          <w:rFonts w:hint="eastAsia"/>
          <w:b/>
        </w:rPr>
        <w:t>"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每位申请人</w:t>
      </w:r>
      <w:r>
        <w:rPr>
          <w:rFonts w:hint="eastAsia"/>
        </w:rPr>
        <w:t>"</w:t>
      </w:r>
      <w:r>
        <w:rPr>
          <w:rFonts w:hint="eastAsia"/>
        </w:rPr>
        <w:t>见官</w:t>
      </w:r>
      <w:r>
        <w:rPr>
          <w:rFonts w:hint="eastAsia"/>
        </w:rPr>
        <w:t>"</w:t>
      </w:r>
      <w:r>
        <w:rPr>
          <w:rFonts w:hint="eastAsia"/>
        </w:rPr>
        <w:t>的平均时间在</w:t>
      </w:r>
      <w:r>
        <w:rPr>
          <w:rFonts w:hint="eastAsia"/>
        </w:rPr>
        <w:t>2</w:t>
      </w:r>
      <w:r>
        <w:rPr>
          <w:rFonts w:hint="eastAsia"/>
        </w:rPr>
        <w:t>分钟左右。真正轮到自己的时候，先要镇定，做一个小小的动作，签</w:t>
      </w:r>
      <w:r>
        <w:rPr>
          <w:rFonts w:hint="eastAsia"/>
        </w:rPr>
        <w:lastRenderedPageBreak/>
        <w:t>证官对你的印象分马上就提高了；在前一位申请人未整理资料离开柜台的时候，你在一米距离以外静静等候，等前一位申请人离开了，签证官叫到你的名字，立刻扬手或点头示意自己准备好了，然后快步走到柜台。中国人在拥挤的生活环境里习惯了什么都要</w:t>
      </w:r>
      <w:r>
        <w:rPr>
          <w:rFonts w:hint="eastAsia"/>
        </w:rPr>
        <w:t>"</w:t>
      </w:r>
      <w:r>
        <w:rPr>
          <w:rFonts w:hint="eastAsia"/>
        </w:rPr>
        <w:t>争</w:t>
      </w:r>
      <w:r>
        <w:rPr>
          <w:rFonts w:hint="eastAsia"/>
        </w:rPr>
        <w:t>"</w:t>
      </w:r>
      <w:r>
        <w:rPr>
          <w:rFonts w:hint="eastAsia"/>
        </w:rPr>
        <w:t>，而美国等西方国家，则十分重视个人隐私。如果在众多申请人里，你故意</w:t>
      </w:r>
      <w:r>
        <w:rPr>
          <w:rFonts w:hint="eastAsia"/>
        </w:rPr>
        <w:t>"</w:t>
      </w:r>
      <w:r>
        <w:rPr>
          <w:rFonts w:hint="eastAsia"/>
        </w:rPr>
        <w:t>慢半拍</w:t>
      </w:r>
      <w:r>
        <w:rPr>
          <w:rFonts w:hint="eastAsia"/>
        </w:rPr>
        <w:t>"</w:t>
      </w:r>
      <w:r>
        <w:rPr>
          <w:rFonts w:hint="eastAsia"/>
        </w:rPr>
        <w:t>，显现出国际礼仪，成功与否，很大程度上就决定在这一瞬间。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6. </w:t>
      </w:r>
      <w:r w:rsidRPr="00466E33">
        <w:rPr>
          <w:rFonts w:hint="eastAsia"/>
          <w:b/>
        </w:rPr>
        <w:t>边动口边动手</w:t>
      </w:r>
      <w:r w:rsidRPr="00466E33">
        <w:rPr>
          <w:rFonts w:hint="eastAsia"/>
          <w:b/>
        </w:rPr>
        <w:t xml:space="preserve"> </w:t>
      </w:r>
      <w:r w:rsidRPr="00466E33">
        <w:rPr>
          <w:rFonts w:hint="eastAsia"/>
          <w:b/>
        </w:rPr>
        <w:t>主动递交证明材料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资料递交要主动当你回答签证问话的时候，要主动递交证明材料，如签证官问你爸爸做什么工作时，你在回答的同时要递交工作证明材料。通常情况下，签证官不会主动要求你递交某项材料，你在回答问话的时候是要主动提交的。有网友疑惑，为什么签证官什么材料都没有看，就拒签我了。就是因为不懂得这个技巧的原因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7. </w:t>
      </w:r>
      <w:r w:rsidRPr="00466E33">
        <w:rPr>
          <w:rFonts w:hint="eastAsia"/>
          <w:b/>
        </w:rPr>
        <w:t>面签被拒后不要马上再申请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美国签证官特别严格，有时拒签一个人可能会因为一件衣服、一个举动、一句话，甚至签证官觉得这个人长得不顺眼也会拒签。如果你不幸被签证官的</w:t>
      </w:r>
      <w:r>
        <w:rPr>
          <w:rFonts w:hint="eastAsia"/>
        </w:rPr>
        <w:t>"</w:t>
      </w:r>
      <w:r>
        <w:rPr>
          <w:rFonts w:hint="eastAsia"/>
        </w:rPr>
        <w:t>坏心情</w:t>
      </w:r>
      <w:r>
        <w:rPr>
          <w:rFonts w:hint="eastAsia"/>
        </w:rPr>
        <w:t>"</w:t>
      </w:r>
      <w:r>
        <w:rPr>
          <w:rFonts w:hint="eastAsia"/>
        </w:rPr>
        <w:t>拒签，只能提出申诉，要求更换一位签证官重新递交申请。但建议申请人被拒签后，不要马上重新再签。可以先选择其他目的地，让第二次申请的时间拉得长一些，一般使馆的拒签记录会</w:t>
      </w:r>
      <w:r>
        <w:rPr>
          <w:rFonts w:hint="eastAsia"/>
        </w:rPr>
        <w:t>1-2</w:t>
      </w:r>
      <w:r>
        <w:rPr>
          <w:rFonts w:hint="eastAsia"/>
        </w:rPr>
        <w:t>年一清。而时间久一些，也能证明你个人的财力和能力的增长，再递交申请会容易些。</w:t>
      </w:r>
    </w:p>
    <w:p w:rsidR="000F7275" w:rsidRDefault="000F7275" w:rsidP="00466E33">
      <w:pPr>
        <w:ind w:firstLineChars="200" w:firstLine="420"/>
      </w:pPr>
    </w:p>
    <w:p w:rsidR="000F7275" w:rsidRPr="00466E33" w:rsidRDefault="00161EC5" w:rsidP="00466E33">
      <w:pPr>
        <w:ind w:firstLineChars="200" w:firstLine="482"/>
        <w:rPr>
          <w:b/>
          <w:sz w:val="24"/>
          <w:szCs w:val="24"/>
        </w:rPr>
      </w:pPr>
      <w:r w:rsidRPr="00466E33">
        <w:rPr>
          <w:rFonts w:hint="eastAsia"/>
          <w:b/>
          <w:sz w:val="24"/>
          <w:szCs w:val="24"/>
          <w:highlight w:val="green"/>
        </w:rPr>
        <w:t>二、美签面试签证官常问问题有哪些</w:t>
      </w: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>第一部分：出境记录方面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你去美国做什么？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你曾经去过哪些国家和地区旅游？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你怎么证明曾经到过那些国家呢？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>第二部分：个人资产方面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、问题</w:t>
      </w:r>
      <w:r>
        <w:rPr>
          <w:rFonts w:hint="eastAsia"/>
        </w:rPr>
        <w:t>:</w:t>
      </w:r>
      <w:r w:rsidR="0014452B">
        <w:rPr>
          <w:rFonts w:hint="eastAsia"/>
        </w:rPr>
        <w:t>你这次去美国旅游费用谁来负担？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你是做什么工作的？在单位担任什么职务？工龄？单位地址？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你的年收入是多少？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你有营业执照吗？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你有没有单位的证明信或者担保函？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你带存款证明了？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你带房产证明了？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8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你有私人汽车吗？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9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你还带了其他资产证明吗？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>第三部分：家庭方面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你结婚了吗？你有孩子吗？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你的爱人是做什么工作的？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你这次旅游是自己去吗？为什么你的家人不和你一起去美国旅游呢？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你带户口薄了吗？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、问题</w:t>
      </w:r>
      <w:r w:rsidR="0014452B">
        <w:rPr>
          <w:rFonts w:hint="eastAsia"/>
        </w:rPr>
        <w:t>:</w:t>
      </w:r>
      <w:r>
        <w:rPr>
          <w:rFonts w:hint="eastAsia"/>
        </w:rPr>
        <w:t>你带结婚证了吗？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你带家庭成员的照片了吗？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>第四部分：旅游方面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这次是谁组织你们赴美国旅游？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这个旅游团大概有多少人？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旅游团中的其他人你都认识吗？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lastRenderedPageBreak/>
        <w:t>4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你这次旅游都打算去美国哪些城市和景点？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5</w:t>
      </w:r>
      <w:r w:rsidR="0014452B">
        <w:rPr>
          <w:rFonts w:hint="eastAsia"/>
        </w:rPr>
        <w:t>、问题</w:t>
      </w:r>
      <w:r w:rsidR="0014452B">
        <w:rPr>
          <w:rFonts w:hint="eastAsia"/>
        </w:rPr>
        <w:t>:</w:t>
      </w:r>
      <w:r w:rsidR="0014452B">
        <w:rPr>
          <w:rFonts w:hint="eastAsia"/>
        </w:rPr>
        <w:t>这次旅游的费用大概要花费多少钱</w:t>
      </w:r>
      <w:r>
        <w:rPr>
          <w:rFonts w:hint="eastAsia"/>
        </w:rPr>
        <w:t>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这个旅游团预定什么时间出发？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、问题</w:t>
      </w:r>
      <w:r>
        <w:rPr>
          <w:rFonts w:hint="eastAsia"/>
        </w:rPr>
        <w:t>:</w:t>
      </w:r>
      <w:r>
        <w:rPr>
          <w:rFonts w:hint="eastAsia"/>
        </w:rPr>
        <w:t>你们预计在美国停留多少天？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82"/>
        <w:rPr>
          <w:b/>
          <w:sz w:val="24"/>
          <w:szCs w:val="24"/>
        </w:rPr>
      </w:pPr>
      <w:r w:rsidRPr="00466E33">
        <w:rPr>
          <w:rFonts w:hint="eastAsia"/>
          <w:b/>
          <w:sz w:val="24"/>
          <w:szCs w:val="24"/>
          <w:highlight w:val="green"/>
        </w:rPr>
        <w:t>三、美签面试小贴士：</w:t>
      </w: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1. </w:t>
      </w:r>
      <w:r w:rsidRPr="00466E33">
        <w:rPr>
          <w:rFonts w:hint="eastAsia"/>
          <w:b/>
        </w:rPr>
        <w:t>这些东西不要带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申请人应注意勿将手机、呼机、手提包及行李带入使馆。只需随身携带签证所需资料。所有的材料都应该背熟，特别是敏感的时间、数字。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2. </w:t>
      </w:r>
      <w:r w:rsidRPr="00466E33">
        <w:rPr>
          <w:rFonts w:hint="eastAsia"/>
          <w:b/>
        </w:rPr>
        <w:t>要有自信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美国人的心理，他们尊重有自信的人。和签证官对话时，要以一种交流的语气和他谈话，注意不要长篇大论。听不清楚的时候要敢说，对不起，我没听清，签证官是不会介意的，但不要总是听不清，以免引起他的反感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3. </w:t>
      </w:r>
      <w:r w:rsidRPr="00466E33">
        <w:rPr>
          <w:rFonts w:hint="eastAsia"/>
          <w:b/>
        </w:rPr>
        <w:t>保持微笑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面签时尽量微笑，回答签证官问题时，目光一定要集中，正视签证官，切忌东张西望，心不在焉。回答问题简明扼要，不要太安静、太害羞，自信坦然能给签证官一个非常好的印象。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4. </w:t>
      </w:r>
      <w:r w:rsidRPr="00466E33">
        <w:rPr>
          <w:rFonts w:hint="eastAsia"/>
          <w:b/>
        </w:rPr>
        <w:t>保持心态平和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在面签时间上，快则</w:t>
      </w:r>
      <w:r>
        <w:rPr>
          <w:rFonts w:hint="eastAsia"/>
        </w:rPr>
        <w:t>1</w:t>
      </w:r>
      <w:r>
        <w:rPr>
          <w:rFonts w:hint="eastAsia"/>
        </w:rPr>
        <w:t>分钟，慢则</w:t>
      </w:r>
      <w:r>
        <w:rPr>
          <w:rFonts w:hint="eastAsia"/>
        </w:rPr>
        <w:t>30</w:t>
      </w:r>
      <w:r>
        <w:rPr>
          <w:rFonts w:hint="eastAsia"/>
        </w:rPr>
        <w:t>分钟。快和慢并不影响你的签证，因为签证官的性格不同，也和你准备的材料有很大关系，这个细节你大可不必忧心仲仲。心态平和，对拒签要有理性的认识。如果拒签，切记现场咨询原由并再次争取通过。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5. </w:t>
      </w:r>
      <w:r w:rsidRPr="00466E33">
        <w:rPr>
          <w:rFonts w:hint="eastAsia"/>
          <w:b/>
        </w:rPr>
        <w:t>面签前最好能参加面试培训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面试主要目的是打消签证官对你的移民倾向，所以你一定要在签证之前多做准备，参加面试专业培训，针对自身特点制定面试方案，调整心态，懂得如何在面试中避免常见错误。签证的目的（也是唯一的目的）就是去旅游，不要也不能提及在行程中的商务活动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6. </w:t>
      </w:r>
      <w:r w:rsidRPr="00466E33">
        <w:rPr>
          <w:rFonts w:hint="eastAsia"/>
          <w:b/>
        </w:rPr>
        <w:t>衣着打扮整洁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注意你的衣着打扮尽量大方自然，符合自己的身份和角色，女生最好化个淡妆，但切忌浓妆艳抹，披头散发；男生应该表现的精干点，不需要正式的西装，但也不能太随便。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82"/>
        <w:rPr>
          <w:b/>
          <w:sz w:val="24"/>
          <w:szCs w:val="24"/>
        </w:rPr>
      </w:pPr>
      <w:r w:rsidRPr="00466E33">
        <w:rPr>
          <w:rFonts w:hint="eastAsia"/>
          <w:b/>
          <w:sz w:val="24"/>
          <w:szCs w:val="24"/>
          <w:highlight w:val="green"/>
        </w:rPr>
        <w:t>四、如果被拒签，下一步应该怎么办？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如果你被拒签了，会被盖上拒签章，对于之后的申请可能会有一些难度。那么遭遇了拒签章，或者说</w:t>
      </w:r>
      <w:r>
        <w:rPr>
          <w:rFonts w:hint="eastAsia"/>
        </w:rPr>
        <w:t>"</w:t>
      </w:r>
      <w:r>
        <w:rPr>
          <w:rFonts w:hint="eastAsia"/>
        </w:rPr>
        <w:t>受理章</w:t>
      </w:r>
      <w:r>
        <w:rPr>
          <w:rFonts w:hint="eastAsia"/>
        </w:rPr>
        <w:t>"</w:t>
      </w:r>
      <w:r>
        <w:rPr>
          <w:rFonts w:hint="eastAsia"/>
        </w:rPr>
        <w:t>之后，应该如何补救呢？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1. </w:t>
      </w:r>
      <w:r w:rsidRPr="00466E33">
        <w:rPr>
          <w:rFonts w:hint="eastAsia"/>
          <w:b/>
        </w:rPr>
        <w:t>预约新的面试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拒签后，可以随时预约新一次的签证面试。但一个月之内最多可以申请两次，并且每申请一次都需要重新缴纳签证费。不过每个领馆名额有限，如果你觉得会耽误你的行程，建议可以申请加急预约，或者延后你的行程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2. </w:t>
      </w:r>
      <w:r w:rsidRPr="00466E33">
        <w:rPr>
          <w:rFonts w:hint="eastAsia"/>
          <w:b/>
        </w:rPr>
        <w:t>准备申诉信</w:t>
      </w:r>
      <w:r w:rsidR="00942C0E" w:rsidRPr="00466E33">
        <w:rPr>
          <w:rFonts w:hint="eastAsia"/>
          <w:b/>
        </w:rPr>
        <w:t>（主要</w:t>
      </w:r>
      <w:r w:rsidR="00BB727C">
        <w:rPr>
          <w:rFonts w:hint="eastAsia"/>
          <w:b/>
        </w:rPr>
        <w:t>使</w:t>
      </w:r>
      <w:r w:rsidR="00942C0E" w:rsidRPr="00466E33">
        <w:rPr>
          <w:rFonts w:hint="eastAsia"/>
          <w:b/>
        </w:rPr>
        <w:t>用在学生签证类）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申诉信（</w:t>
      </w:r>
      <w:r>
        <w:rPr>
          <w:rFonts w:hint="eastAsia"/>
        </w:rPr>
        <w:t>APPEAL LETTER</w:t>
      </w:r>
      <w:r>
        <w:rPr>
          <w:rFonts w:hint="eastAsia"/>
        </w:rPr>
        <w:t>）是你对于不合理、不公正拒签的以中国正式的文件。如果你觉得自己需要写申诉信，那么就要了解申诉信该怎么写。签证官是会看申诉信的，前提是信中的语言一定要过关，如果文笔不同，意思混乱，签证官想帮也帮不了你。你可以找从国外回来的朋友帮你，必要时也可以找专业的翻译公司帮你抛光。申诉信的内容要简洁明快，直切主题，签证官的时间很忙，你要把最重要的信息直接告</w:t>
      </w:r>
      <w:r>
        <w:rPr>
          <w:rFonts w:hint="eastAsia"/>
        </w:rPr>
        <w:lastRenderedPageBreak/>
        <w:t>诉他。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你申诉的目的，就是反驳你被拒签的理由。因为冤枉，所以申诉。那么在表明立场后，就要说出你申诉的理由，最好可以逐条描述，既清晰又有力。不过，你是来申诉的，不是来责备的，注意你的用词。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3. </w:t>
      </w:r>
      <w:r w:rsidRPr="00466E33">
        <w:rPr>
          <w:rFonts w:hint="eastAsia"/>
          <w:b/>
        </w:rPr>
        <w:t>回忆上次签证经历，补充材料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回忆一下，上次签证时是否有什么优势没有表现出来，或者有什么关于自己的材料被自己忽视了。比如驾照、行驶证、推荐信等等。让签证官看到关于你的信息和证据越多，则成功签证的几率也越大。材料的整理要有条理，这样能节约签证官的时间，也能让人心情舒畅，注意不要杂乱无章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4. </w:t>
      </w:r>
      <w:r w:rsidRPr="00466E33">
        <w:rPr>
          <w:rFonts w:hint="eastAsia"/>
          <w:b/>
        </w:rPr>
        <w:t>如果必要且有条件的话，可以让境外邀请方或担保人出面</w:t>
      </w:r>
    </w:p>
    <w:p w:rsidR="000F7275" w:rsidRDefault="000F7275" w:rsidP="00466E33">
      <w:pPr>
        <w:ind w:firstLineChars="200" w:firstLine="420"/>
      </w:pPr>
      <w:r>
        <w:rPr>
          <w:rFonts w:hint="eastAsia"/>
        </w:rPr>
        <w:t>来自本国的影响是比较有说服力的，使馆也会认真对待。</w:t>
      </w:r>
    </w:p>
    <w:p w:rsidR="000F7275" w:rsidRDefault="000F7275" w:rsidP="00466E33">
      <w:pPr>
        <w:ind w:firstLineChars="200" w:firstLine="420"/>
      </w:pPr>
    </w:p>
    <w:p w:rsidR="000F7275" w:rsidRPr="00466E33" w:rsidRDefault="000F7275" w:rsidP="00466E33">
      <w:pPr>
        <w:ind w:firstLineChars="200" w:firstLine="422"/>
        <w:rPr>
          <w:b/>
        </w:rPr>
      </w:pPr>
      <w:r w:rsidRPr="00466E33">
        <w:rPr>
          <w:rFonts w:hint="eastAsia"/>
          <w:b/>
        </w:rPr>
        <w:t xml:space="preserve">5. </w:t>
      </w:r>
      <w:r w:rsidRPr="00466E33">
        <w:rPr>
          <w:rFonts w:hint="eastAsia"/>
          <w:b/>
        </w:rPr>
        <w:t>找可靠的旅游公司代办</w:t>
      </w:r>
    </w:p>
    <w:p w:rsidR="00712247" w:rsidRDefault="000F7275" w:rsidP="00466E33">
      <w:pPr>
        <w:ind w:firstLineChars="200" w:firstLine="420"/>
      </w:pPr>
      <w:r>
        <w:rPr>
          <w:rFonts w:hint="eastAsia"/>
        </w:rPr>
        <w:t>如果你对自己再次申请美国签证没有信心，或者对自己做的资料不放心。建议可以找靠谱的旅游公司代办，因为他们一直做这些，业务熟练，帮你做资料当然会更专业。</w:t>
      </w:r>
    </w:p>
    <w:p w:rsidR="00712247" w:rsidRDefault="00712247" w:rsidP="00466E33">
      <w:pPr>
        <w:ind w:firstLineChars="200" w:firstLine="420"/>
      </w:pPr>
    </w:p>
    <w:p w:rsidR="00E862DB" w:rsidRDefault="00E862DB" w:rsidP="00466E33">
      <w:pPr>
        <w:ind w:firstLineChars="200" w:firstLine="420"/>
      </w:pPr>
    </w:p>
    <w:p w:rsidR="00466E33" w:rsidRPr="00E862DB" w:rsidRDefault="00E862DB" w:rsidP="00E862DB">
      <w:pPr>
        <w:ind w:firstLineChars="200" w:firstLine="420"/>
        <w:rPr>
          <w:highlight w:val="cyan"/>
        </w:rPr>
      </w:pPr>
      <w:r w:rsidRPr="00E862DB">
        <w:rPr>
          <w:rFonts w:hint="eastAsia"/>
          <w:highlight w:val="cyan"/>
        </w:rPr>
        <w:t>最后，祝愿每个小伙伴们都能顺利通过美国签证官的面试，向美国之旅迈出更近的一步</w:t>
      </w:r>
      <w:r w:rsidRPr="00E862DB">
        <w:rPr>
          <w:rFonts w:hint="eastAsia"/>
          <w:highlight w:val="cyan"/>
        </w:rPr>
        <w:t>~</w:t>
      </w:r>
    </w:p>
    <w:p w:rsidR="00E862DB" w:rsidRPr="00E862DB" w:rsidRDefault="00E862DB" w:rsidP="00466E33">
      <w:pPr>
        <w:ind w:firstLineChars="200" w:firstLine="420"/>
      </w:pPr>
    </w:p>
    <w:p w:rsidR="00466E33" w:rsidRDefault="00466E33" w:rsidP="00466E33">
      <w:pPr>
        <w:ind w:firstLineChars="200" w:firstLine="420"/>
      </w:pPr>
    </w:p>
    <w:p w:rsidR="001321A0" w:rsidRPr="000460C5" w:rsidRDefault="001321A0" w:rsidP="00466E33">
      <w:pPr>
        <w:ind w:firstLineChars="200" w:firstLine="360"/>
        <w:rPr>
          <w:rFonts w:asciiTheme="minorEastAsia" w:hAnsiTheme="minorEastAsia"/>
          <w:sz w:val="18"/>
          <w:szCs w:val="18"/>
        </w:rPr>
      </w:pPr>
    </w:p>
    <w:sectPr w:rsidR="001321A0" w:rsidRPr="000460C5" w:rsidSect="00183A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7" w:right="1077" w:bottom="1077" w:left="1077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183" w:rsidRDefault="007C4183" w:rsidP="00DF7F46">
      <w:r>
        <w:separator/>
      </w:r>
    </w:p>
  </w:endnote>
  <w:endnote w:type="continuationSeparator" w:id="0">
    <w:p w:rsidR="007C4183" w:rsidRDefault="007C4183" w:rsidP="00DF7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BA" w:rsidRDefault="00AE0DB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48" w:rsidRPr="00C45F48" w:rsidRDefault="00C45F48" w:rsidP="00183A4C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BA" w:rsidRDefault="00AE0D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183" w:rsidRDefault="007C4183" w:rsidP="00DF7F46">
      <w:r>
        <w:separator/>
      </w:r>
    </w:p>
  </w:footnote>
  <w:footnote w:type="continuationSeparator" w:id="0">
    <w:p w:rsidR="007C4183" w:rsidRDefault="007C4183" w:rsidP="00DF7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BA" w:rsidRDefault="00AE0D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46" w:rsidRDefault="00DF7F46" w:rsidP="00DF7F46">
    <w:pPr>
      <w:pStyle w:val="a3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DBA" w:rsidRDefault="00AE0D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095C"/>
    <w:multiLevelType w:val="hybridMultilevel"/>
    <w:tmpl w:val="51129BC0"/>
    <w:lvl w:ilvl="0" w:tplc="26C8239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F46"/>
    <w:rsid w:val="000460C5"/>
    <w:rsid w:val="000622CB"/>
    <w:rsid w:val="00064FD2"/>
    <w:rsid w:val="0006727F"/>
    <w:rsid w:val="000834D6"/>
    <w:rsid w:val="000A2AB2"/>
    <w:rsid w:val="000B77FA"/>
    <w:rsid w:val="000F24A7"/>
    <w:rsid w:val="000F7275"/>
    <w:rsid w:val="00107586"/>
    <w:rsid w:val="00113750"/>
    <w:rsid w:val="001253E5"/>
    <w:rsid w:val="001321A0"/>
    <w:rsid w:val="0014452B"/>
    <w:rsid w:val="00150287"/>
    <w:rsid w:val="00161EC5"/>
    <w:rsid w:val="00165208"/>
    <w:rsid w:val="00183A4C"/>
    <w:rsid w:val="001A75DD"/>
    <w:rsid w:val="001B6A36"/>
    <w:rsid w:val="001E0A73"/>
    <w:rsid w:val="00240E62"/>
    <w:rsid w:val="0024798C"/>
    <w:rsid w:val="00265989"/>
    <w:rsid w:val="002822F4"/>
    <w:rsid w:val="002A5154"/>
    <w:rsid w:val="002B0897"/>
    <w:rsid w:val="002C6FAC"/>
    <w:rsid w:val="00302136"/>
    <w:rsid w:val="00334274"/>
    <w:rsid w:val="00366EE3"/>
    <w:rsid w:val="0037382E"/>
    <w:rsid w:val="00393964"/>
    <w:rsid w:val="003B74C8"/>
    <w:rsid w:val="003C50D0"/>
    <w:rsid w:val="003E3E93"/>
    <w:rsid w:val="003F2282"/>
    <w:rsid w:val="00402AB2"/>
    <w:rsid w:val="00426846"/>
    <w:rsid w:val="00434AB8"/>
    <w:rsid w:val="00436AFD"/>
    <w:rsid w:val="00440461"/>
    <w:rsid w:val="0044606E"/>
    <w:rsid w:val="004652F8"/>
    <w:rsid w:val="00466E33"/>
    <w:rsid w:val="00477411"/>
    <w:rsid w:val="004E79B3"/>
    <w:rsid w:val="00507B1D"/>
    <w:rsid w:val="005C6834"/>
    <w:rsid w:val="005E187B"/>
    <w:rsid w:val="006127E5"/>
    <w:rsid w:val="00624554"/>
    <w:rsid w:val="006446C1"/>
    <w:rsid w:val="00650A75"/>
    <w:rsid w:val="00654C51"/>
    <w:rsid w:val="00660313"/>
    <w:rsid w:val="00667551"/>
    <w:rsid w:val="0067269D"/>
    <w:rsid w:val="00674425"/>
    <w:rsid w:val="00675BE2"/>
    <w:rsid w:val="00685643"/>
    <w:rsid w:val="006859E2"/>
    <w:rsid w:val="00691753"/>
    <w:rsid w:val="006953C6"/>
    <w:rsid w:val="006A0FFE"/>
    <w:rsid w:val="006A5D65"/>
    <w:rsid w:val="006B4BD6"/>
    <w:rsid w:val="006B6771"/>
    <w:rsid w:val="006C5F87"/>
    <w:rsid w:val="006D7BA4"/>
    <w:rsid w:val="006E1942"/>
    <w:rsid w:val="00706036"/>
    <w:rsid w:val="00706C21"/>
    <w:rsid w:val="00712247"/>
    <w:rsid w:val="00734248"/>
    <w:rsid w:val="007433B9"/>
    <w:rsid w:val="00760FE9"/>
    <w:rsid w:val="0079266E"/>
    <w:rsid w:val="007B367F"/>
    <w:rsid w:val="007C4183"/>
    <w:rsid w:val="007C6C5B"/>
    <w:rsid w:val="007F372E"/>
    <w:rsid w:val="00830EFD"/>
    <w:rsid w:val="0087272D"/>
    <w:rsid w:val="008941A4"/>
    <w:rsid w:val="008B69E9"/>
    <w:rsid w:val="008C3134"/>
    <w:rsid w:val="008D0D0F"/>
    <w:rsid w:val="008E2228"/>
    <w:rsid w:val="008E49EB"/>
    <w:rsid w:val="008E5C7D"/>
    <w:rsid w:val="00930C4F"/>
    <w:rsid w:val="00942C0E"/>
    <w:rsid w:val="00951DE7"/>
    <w:rsid w:val="0097253C"/>
    <w:rsid w:val="0097663D"/>
    <w:rsid w:val="00A165DD"/>
    <w:rsid w:val="00A40CE6"/>
    <w:rsid w:val="00A40F55"/>
    <w:rsid w:val="00A55363"/>
    <w:rsid w:val="00A56F18"/>
    <w:rsid w:val="00A8740B"/>
    <w:rsid w:val="00A87C99"/>
    <w:rsid w:val="00AA7470"/>
    <w:rsid w:val="00AE0DBA"/>
    <w:rsid w:val="00B043FB"/>
    <w:rsid w:val="00B15A48"/>
    <w:rsid w:val="00B31A0B"/>
    <w:rsid w:val="00B35DFD"/>
    <w:rsid w:val="00B47452"/>
    <w:rsid w:val="00B60B5E"/>
    <w:rsid w:val="00B61972"/>
    <w:rsid w:val="00BA3C4F"/>
    <w:rsid w:val="00BB727C"/>
    <w:rsid w:val="00BC6E86"/>
    <w:rsid w:val="00BD5325"/>
    <w:rsid w:val="00BE68F2"/>
    <w:rsid w:val="00C01432"/>
    <w:rsid w:val="00C20706"/>
    <w:rsid w:val="00C45F48"/>
    <w:rsid w:val="00C6342C"/>
    <w:rsid w:val="00C85756"/>
    <w:rsid w:val="00CA1B25"/>
    <w:rsid w:val="00CA2936"/>
    <w:rsid w:val="00CD757F"/>
    <w:rsid w:val="00CF1F90"/>
    <w:rsid w:val="00D37230"/>
    <w:rsid w:val="00D44D80"/>
    <w:rsid w:val="00D471FF"/>
    <w:rsid w:val="00DB6ED7"/>
    <w:rsid w:val="00DF568C"/>
    <w:rsid w:val="00DF7F46"/>
    <w:rsid w:val="00E12737"/>
    <w:rsid w:val="00E137D9"/>
    <w:rsid w:val="00E5332A"/>
    <w:rsid w:val="00E553F4"/>
    <w:rsid w:val="00E60A26"/>
    <w:rsid w:val="00E862DB"/>
    <w:rsid w:val="00E941E4"/>
    <w:rsid w:val="00EC3CFF"/>
    <w:rsid w:val="00ED2AD2"/>
    <w:rsid w:val="00ED6223"/>
    <w:rsid w:val="00EE3CE4"/>
    <w:rsid w:val="00EF514F"/>
    <w:rsid w:val="00F12356"/>
    <w:rsid w:val="00F145E7"/>
    <w:rsid w:val="00FE2819"/>
    <w:rsid w:val="00FE48D1"/>
    <w:rsid w:val="00FE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F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F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F7F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F7F46"/>
    <w:rPr>
      <w:sz w:val="18"/>
      <w:szCs w:val="18"/>
    </w:rPr>
  </w:style>
  <w:style w:type="paragraph" w:styleId="a6">
    <w:name w:val="List Paragraph"/>
    <w:basedOn w:val="a"/>
    <w:uiPriority w:val="34"/>
    <w:qFormat/>
    <w:rsid w:val="006B4BD6"/>
    <w:pPr>
      <w:ind w:firstLineChars="200" w:firstLine="420"/>
    </w:pPr>
  </w:style>
  <w:style w:type="character" w:customStyle="1" w:styleId="apple-converted-space">
    <w:name w:val="apple-converted-space"/>
    <w:basedOn w:val="a0"/>
    <w:rsid w:val="006B4BD6"/>
  </w:style>
  <w:style w:type="character" w:styleId="a7">
    <w:name w:val="Hyperlink"/>
    <w:basedOn w:val="a0"/>
    <w:uiPriority w:val="99"/>
    <w:unhideWhenUsed/>
    <w:rsid w:val="006B6771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046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0460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2179-FF42-4751-A67E-C4A14C8F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75</cp:revision>
  <dcterms:created xsi:type="dcterms:W3CDTF">2014-07-10T07:01:00Z</dcterms:created>
  <dcterms:modified xsi:type="dcterms:W3CDTF">2015-08-21T08:23:00Z</dcterms:modified>
</cp:coreProperties>
</file>