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“营造书香班级，争做书香学生”</w:t>
      </w:r>
      <w:r>
        <w:rPr>
          <w:rFonts w:hint="eastAsia" w:asciiTheme="minorEastAsia" w:hAnsiTheme="minorEastAsia" w:cstheme="minorEastAsia"/>
          <w:b/>
          <w:sz w:val="20"/>
          <w:szCs w:val="20"/>
          <w:lang w:eastAsia="zh-CN"/>
        </w:rPr>
        <w:t>主题活动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一、活动目的：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书是人类的朋友，书是人类进步的阶梯！为了拓宽学生的知识面，通过开展丰富多彩的读书活动，激发学生读书的兴趣，让每一个学生都想读书、爱读书、会读书，从小养成热爱书籍，博览群书的好习惯，并在读书实践活动中陶冶情操，获取真知，树立理想！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二、活动目标：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1、通过活动，使学生养成热爱读书，博览群书的好习惯。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2、通过活动，使学生从书本中得到心灵的慰藉，寻找生活的榜样，净化自己的心灵。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3、通过活动，促进学生知识更新，思维活跃，综合实践能力的提高。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4、通过活动，引导学生与经典、好书交朋友，营造良好的读书氛围，为营造书香校园奠定基础。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三、活动主题：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1、我读书，我快乐！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2、阅读，是与我们相伴一生的精神家园。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3、书香班级，书香学生。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四、活动内容：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读书、诵读诗词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“读书”，按语文课程标准要求和学生的实际，每学期每人读书至少两本。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“诵读诗词”，吸收我国传统文化的精华，开展古诗词诵读活动，诵读古诗、词。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五、活动实施：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1、创设读书环境，使学生愿意读书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（1）为了给学生创造可随时取阅的便捷读书环境，各班建立图书角。本着自愿的原则，由学生捐书。并委派班里负责任的同学任图书管理员，管理好图书。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（2）各班继续开展读书课活动。要求老师按课表上课，组织学生到阅览室看书，培养学生的读书兴趣。</w:t>
      </w:r>
    </w:p>
    <w:p>
      <w:pPr>
        <w:ind w:firstLine="500" w:firstLineChars="25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2、开展“一日三读”活动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（1）晨读：每周一至三早自习低年级学生读语文书，四五早自习读《小学生必背古诗词70首》。中、高年级学生利用周四周五的早自习读《小学生必背古诗词70首》。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2）午读：每周五中午12:25——12:40分五年级学生举办“读书博览会”，以“名人名言”“书海拾贝”、“我最喜欢的＿＿＿”“好书推荐”等小板块，向同学们介绍看过的新书、好书，交流自己在读书活动中的心得体会,在班级中形成良好的读书氛围 （如遇银杏广播，此活动暂停）。此项活动，可由学生轮流完成。每次可有五个学生参加，教师可给学生做出计划表，让学生按照计划提前准备。三、四年级学生科利用这段时间自由读书，一二年级学生播放儿童故事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（3）亲子共读：学生回到家里，可以和家长一起读书。每月上交一份“亲子共读，同享快乐”反馈表。每班上交5份。 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、图书馆开放借阅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为了有效发挥学校图书馆的作用，让每个学生都能多读书、读好书，五年级学生每周一节读书课。由班主任带领学生到图书馆借书，可把书带回，待下次读书课之时可更换图书。此活动先在五年级组试行，如果可行再全面推开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、参与读书实践活动。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1）每个学生在老师或家长的帮助下，制作读书手抄报。可以以名人读书的故事、名人名言、读书心得，好书推荐等为内容。每学期每人上交一份手抄报。以班为单位，上交10份质量较高的手抄报，于12周参加学校的手抄报比赛。此活动在3、4、5年级举行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（2）五年级学生开展读书演讲活动。每班选出3名学生参加学校的演讲比赛。此活动于第12周举行。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（3）开展朗读比赛活动。主要以朗读教材为主。每班抽查5个学生，评选出朗读小明星和朗读优秀班级。此活动在17周举行。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（4）一、二年级学生在家长的帮助下，可摘抄词语。每天摘抄10个词语。 三、四年级学生摘抄精彩段落。每周摘抄5段。五年级学生的比较复杂一些，有固定的格式，有统一的要求，可每周上交一篇质量较高的。以上各年级的老师至少每周批阅一次，学校于14周开展比赛。要有统一的本，有统一的格式，书写工整，可简单地进行装饰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、学期末评选出书香班级、读书小博士，读书小明星，并予以奖励，激发学生的读书热情。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、学校图书馆向家长开放：通过家长信的形式向家长介绍学校图书馆对外开放的要求、开放的时间等。学校可安排党员负责此项工作。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六、具体安排：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3月份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（1）举行读书活动启动仪式。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（2）建立班级图书角。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（3）购买《小学生必背古诗词70首》一书。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4月份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（1） 开展“一日三读”活动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（2） 开展“图书驿站”——好书交换看活动。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（3） 图书馆面对五年级学生和全校家长开放。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5月份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（1）继续开展“一日三读”活动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（2）继续开展“图书驿站”——好书交换看活动。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（3）图书馆继续面对五年级学生和全校家长开放。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（4）五年级开展读书演讲比赛活动。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（5）三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四年级开展读书手抄报比赛活动。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E60"/>
    <w:rsid w:val="00065E60"/>
    <w:rsid w:val="003A2EEB"/>
    <w:rsid w:val="00786DFC"/>
    <w:rsid w:val="00A53E3B"/>
    <w:rsid w:val="00F54AF5"/>
    <w:rsid w:val="00F97613"/>
    <w:rsid w:val="192A0963"/>
    <w:rsid w:val="709E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Hyperlink"/>
    <w:basedOn w:val="5"/>
    <w:unhideWhenUsed/>
    <w:uiPriority w:val="99"/>
    <w:rPr>
      <w:color w:val="0000FF"/>
      <w:u w:val="single"/>
    </w:rPr>
  </w:style>
  <w:style w:type="character" w:customStyle="1" w:styleId="9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11">
    <w:name w:val="apple-converted-space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288</Words>
  <Characters>1646</Characters>
  <Lines>13</Lines>
  <Paragraphs>3</Paragraphs>
  <TotalTime>11</TotalTime>
  <ScaleCrop>false</ScaleCrop>
  <LinksUpToDate>false</LinksUpToDate>
  <CharactersWithSpaces>1931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2017-08-09T05:16:00Z</dcterms:created>
  <dc:creator>cehuashuxue</dc:creator>
  <cp:lastModifiedBy>cpzxsxz</cp:lastModifiedBy>
  <dcterms:modified xsi:type="dcterms:W3CDTF">2018-08-09T09:39:58Z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