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</w:rPr>
      </w:pPr>
      <w:r>
        <w:rPr>
          <w:rFonts w:hint="eastAsia" w:asciiTheme="minorEastAsia" w:hAnsiTheme="minorEastAsia" w:eastAsiaTheme="minorEastAsia" w:cstheme="minorEastAsia"/>
          <w:b/>
        </w:rPr>
        <w:t>小学生防溺水安全知识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一、预防溺水的措施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1、中小学生应在家长的带领下游泳；不能擅自下库、塘、河、渠游泳；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2、不要独自在河边、山塘、水库边玩耍；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3、不去非游泳区或禁止游泳的地方游泳；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4、不会游泳者，不要游到深水区，即使带着救生圈也不安全；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5、游泳前要做适当的准备活动，以防抽筋</w:t>
      </w:r>
      <w:r>
        <w:rPr>
          <w:rFonts w:hint="eastAsia" w:asciiTheme="minorEastAsia" w:hAnsiTheme="minorEastAsia" w:cstheme="minorEastAsia"/>
          <w:lang w:eastAsia="zh-CN"/>
        </w:rPr>
        <w:t>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二、溺水时的自救方法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1、不要慌张，发现周围有人时立即呼救；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2、放松全身，让身体飘浮在水面上，将头部浮出水面，用脚踢水，防止体力丧失，等待救援；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3、身体下沉时，可将手掌向下压；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4、如果在水中突然抽筋，又无法靠岸时，立即求救。如周围无人，可深吸一口气潜入水中，伸直抽筋的那条腿，用手将脚趾向上扳，以解除抽筋。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三、发现有人溺水时的救护方法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小学生发现有人溺水，不能冒然下水营救，应立即大声呼救，或利用救生圈、竹竿、木板等物抛给溺水者，再将其拖至岸边施救。 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四、岸上急救溺水者 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1、迅速清除口、鼻中的污泥、杂草及分泌物，保持呼吸道通畅，并拉出舌头，以避免堵塞呼吸道；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2、将溺水</w:t>
      </w:r>
      <w:r>
        <w:rPr>
          <w:rFonts w:hint="eastAsia" w:asciiTheme="minorEastAsia" w:hAnsiTheme="minorEastAsia" w:cstheme="minorEastAsia"/>
          <w:lang w:eastAsia="zh-CN"/>
        </w:rPr>
        <w:t>者</w:t>
      </w:r>
      <w:r>
        <w:rPr>
          <w:rFonts w:hint="eastAsia" w:asciiTheme="minorEastAsia" w:hAnsiTheme="minorEastAsia" w:eastAsiaTheme="minorEastAsia" w:cstheme="minorEastAsia"/>
        </w:rPr>
        <w:t>举起，使其俯卧在救护者肩上，腹部紧贴救护者肩部，头脚下垂，以使呼吸道内积水自然流出。但不要因为控水而耽误了进行心肺复苏的时间；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3、进行口对口人工呼吸及心脏按摩；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4、尽快联系急救中心或送溺水</w:t>
      </w:r>
      <w:r>
        <w:rPr>
          <w:rFonts w:hint="eastAsia" w:asciiTheme="minorEastAsia" w:hAnsiTheme="minorEastAsia" w:cstheme="minorEastAsia"/>
          <w:lang w:eastAsia="zh-CN"/>
        </w:rPr>
        <w:t>者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</w:rPr>
        <w:t>去医院。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9DB"/>
    <w:rsid w:val="00047B1B"/>
    <w:rsid w:val="000D1CF3"/>
    <w:rsid w:val="00151926"/>
    <w:rsid w:val="001C71AD"/>
    <w:rsid w:val="002B26F3"/>
    <w:rsid w:val="00414F69"/>
    <w:rsid w:val="00535C36"/>
    <w:rsid w:val="007009E5"/>
    <w:rsid w:val="007E5B57"/>
    <w:rsid w:val="008537D5"/>
    <w:rsid w:val="00975605"/>
    <w:rsid w:val="00A079DB"/>
    <w:rsid w:val="00A10D3C"/>
    <w:rsid w:val="00AB23DE"/>
    <w:rsid w:val="00AD3BF0"/>
    <w:rsid w:val="00B34465"/>
    <w:rsid w:val="00B37890"/>
    <w:rsid w:val="5AFD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5"/>
    <w:semiHidden/>
    <w:unhideWhenUsed/>
    <w:uiPriority w:val="99"/>
    <w:rPr>
      <w:b/>
      <w:bCs/>
    </w:rPr>
  </w:style>
  <w:style w:type="paragraph" w:styleId="3">
    <w:name w:val="annotation text"/>
    <w:basedOn w:val="1"/>
    <w:link w:val="11"/>
    <w:semiHidden/>
    <w:unhideWhenUsed/>
    <w:uiPriority w:val="99"/>
    <w:pPr>
      <w:jc w:val="left"/>
    </w:pPr>
  </w:style>
  <w:style w:type="paragraph" w:styleId="4">
    <w:name w:val="Balloon Text"/>
    <w:basedOn w:val="1"/>
    <w:link w:val="12"/>
    <w:unhideWhenUsed/>
    <w:uiPriority w:val="99"/>
    <w:rPr>
      <w:sz w:val="32"/>
      <w:szCs w:val="18"/>
    </w:r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semiHidden/>
    <w:unhideWhenUsed/>
    <w:uiPriority w:val="99"/>
    <w:rPr>
      <w:color w:val="0000FF"/>
      <w:u w:val="single"/>
    </w:rPr>
  </w:style>
  <w:style w:type="character" w:styleId="9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Char"/>
    <w:basedOn w:val="7"/>
    <w:link w:val="3"/>
    <w:semiHidden/>
    <w:uiPriority w:val="99"/>
  </w:style>
  <w:style w:type="character" w:customStyle="1" w:styleId="12">
    <w:name w:val="批注框文本 Char"/>
    <w:basedOn w:val="7"/>
    <w:link w:val="4"/>
    <w:qFormat/>
    <w:uiPriority w:val="99"/>
    <w:rPr>
      <w:sz w:val="32"/>
      <w:szCs w:val="18"/>
    </w:rPr>
  </w:style>
  <w:style w:type="character" w:customStyle="1" w:styleId="13">
    <w:name w:val="页眉 Char"/>
    <w:basedOn w:val="7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7"/>
    <w:link w:val="5"/>
    <w:uiPriority w:val="99"/>
    <w:rPr>
      <w:sz w:val="18"/>
      <w:szCs w:val="18"/>
    </w:rPr>
  </w:style>
  <w:style w:type="character" w:customStyle="1" w:styleId="15">
    <w:name w:val="批注主题 Char"/>
    <w:basedOn w:val="11"/>
    <w:link w:val="2"/>
    <w:semiHidden/>
    <w:uiPriority w:val="99"/>
    <w:rPr>
      <w:b/>
      <w:bCs/>
    </w:rPr>
  </w:style>
  <w:style w:type="paragraph" w:customStyle="1" w:styleId="16">
    <w:name w:val="批注文字框"/>
    <w:basedOn w:val="3"/>
    <w:qFormat/>
    <w:uiPriority w:val="0"/>
    <w:rPr>
      <w:rFonts w:ascii="Calibri" w:hAnsi="Calibri"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465</Characters>
  <Lines>3</Lines>
  <Paragraphs>1</Paragraphs>
  <TotalTime>27</TotalTime>
  <ScaleCrop>false</ScaleCrop>
  <LinksUpToDate>false</LinksUpToDate>
  <CharactersWithSpaces>545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2018-05-04T06:31:00Z</dcterms:created>
  <dc:creator>cehuashuxue</dc:creator>
  <cp:lastModifiedBy>cpzxsxz</cp:lastModifiedBy>
  <dcterms:modified xsi:type="dcterms:W3CDTF">2018-08-07T02:38:10Z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